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8" w:rsidRPr="00D364D8" w:rsidRDefault="00330C9B" w:rsidP="00D364D8">
      <w:pPr>
        <w:autoSpaceDE/>
        <w:autoSpaceDN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114C54" wp14:editId="4B5A40D1">
            <wp:extent cx="6152515" cy="8461375"/>
            <wp:effectExtent l="762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C9B" w:rsidRDefault="00330C9B" w:rsidP="00D364D8">
      <w:pPr>
        <w:autoSpaceDE/>
        <w:autoSpaceDN/>
        <w:jc w:val="center"/>
        <w:rPr>
          <w:rFonts w:eastAsia="Calibri"/>
          <w:b/>
          <w:sz w:val="24"/>
          <w:szCs w:val="24"/>
          <w:lang w:eastAsia="ar-SA"/>
        </w:rPr>
      </w:pPr>
    </w:p>
    <w:p w:rsidR="00330C9B" w:rsidRDefault="00330C9B" w:rsidP="00D364D8">
      <w:pPr>
        <w:autoSpaceDE/>
        <w:autoSpaceDN/>
        <w:jc w:val="center"/>
        <w:rPr>
          <w:rFonts w:eastAsia="Calibri"/>
          <w:b/>
          <w:sz w:val="24"/>
          <w:szCs w:val="24"/>
          <w:lang w:eastAsia="ar-SA"/>
        </w:rPr>
      </w:pPr>
    </w:p>
    <w:p w:rsidR="00330C9B" w:rsidRDefault="00330C9B" w:rsidP="00D364D8">
      <w:pPr>
        <w:autoSpaceDE/>
        <w:autoSpaceDN/>
        <w:jc w:val="center"/>
        <w:rPr>
          <w:rFonts w:eastAsia="Calibri"/>
          <w:b/>
          <w:sz w:val="24"/>
          <w:szCs w:val="24"/>
          <w:lang w:eastAsia="ar-SA"/>
        </w:rPr>
      </w:pPr>
    </w:p>
    <w:p w:rsidR="00D364D8" w:rsidRPr="00D364D8" w:rsidRDefault="00D364D8" w:rsidP="00D364D8">
      <w:pPr>
        <w:autoSpaceDE/>
        <w:autoSpaceDN/>
        <w:jc w:val="center"/>
        <w:rPr>
          <w:rFonts w:eastAsia="Calibri"/>
          <w:b/>
          <w:bCs/>
          <w:sz w:val="24"/>
          <w:szCs w:val="24"/>
          <w:lang w:eastAsia="ar-SA"/>
        </w:rPr>
      </w:pPr>
      <w:bookmarkStart w:id="0" w:name="_GoBack"/>
      <w:bookmarkEnd w:id="0"/>
      <w:r w:rsidRPr="00D364D8">
        <w:rPr>
          <w:rFonts w:eastAsia="Calibri"/>
          <w:b/>
          <w:sz w:val="24"/>
          <w:szCs w:val="24"/>
          <w:lang w:eastAsia="ar-SA"/>
        </w:rPr>
        <w:lastRenderedPageBreak/>
        <w:t>Лист корректировки тематического планирования</w:t>
      </w:r>
    </w:p>
    <w:p w:rsidR="00D364D8" w:rsidRPr="00D364D8" w:rsidRDefault="00D364D8" w:rsidP="00D364D8">
      <w:pPr>
        <w:autoSpaceDE/>
        <w:autoSpaceDN/>
        <w:rPr>
          <w:rFonts w:eastAsia="Calibri"/>
          <w:sz w:val="24"/>
          <w:szCs w:val="24"/>
          <w:lang w:eastAsia="ar-SA"/>
        </w:rPr>
      </w:pPr>
      <w:r w:rsidRPr="00D364D8">
        <w:rPr>
          <w:rFonts w:eastAsia="Calibri"/>
          <w:sz w:val="24"/>
          <w:szCs w:val="24"/>
          <w:lang w:eastAsia="ar-SA"/>
        </w:rPr>
        <w:t xml:space="preserve">Предмет: </w:t>
      </w:r>
      <w:r>
        <w:rPr>
          <w:rFonts w:eastAsia="Calibri"/>
          <w:sz w:val="24"/>
          <w:szCs w:val="24"/>
          <w:lang w:eastAsia="ar-SA"/>
        </w:rPr>
        <w:t>подвижные шахматы</w:t>
      </w:r>
    </w:p>
    <w:p w:rsidR="00D364D8" w:rsidRPr="00D364D8" w:rsidRDefault="00D364D8" w:rsidP="00D364D8">
      <w:pPr>
        <w:autoSpaceDE/>
        <w:autoSpaceDN/>
        <w:rPr>
          <w:rFonts w:eastAsia="Calibri"/>
          <w:sz w:val="24"/>
          <w:szCs w:val="24"/>
          <w:u w:val="single"/>
          <w:lang w:eastAsia="ar-SA"/>
        </w:rPr>
      </w:pPr>
      <w:r w:rsidRPr="00D364D8">
        <w:rPr>
          <w:rFonts w:eastAsia="Calibri"/>
          <w:sz w:val="24"/>
          <w:szCs w:val="24"/>
          <w:lang w:eastAsia="ar-SA"/>
        </w:rPr>
        <w:t xml:space="preserve">Класс: 1А   </w:t>
      </w:r>
    </w:p>
    <w:p w:rsidR="00D364D8" w:rsidRPr="00D364D8" w:rsidRDefault="00D364D8" w:rsidP="00D364D8">
      <w:pPr>
        <w:autoSpaceDE/>
        <w:autoSpaceDN/>
        <w:rPr>
          <w:rFonts w:eastAsia="Calibri"/>
          <w:bCs/>
          <w:sz w:val="24"/>
          <w:szCs w:val="24"/>
          <w:u w:val="single"/>
          <w:lang w:eastAsia="ar-SA"/>
        </w:rPr>
      </w:pPr>
      <w:r w:rsidRPr="00D364D8">
        <w:rPr>
          <w:rFonts w:eastAsia="Calibri"/>
          <w:sz w:val="24"/>
          <w:szCs w:val="24"/>
          <w:lang w:eastAsia="ar-SA"/>
        </w:rPr>
        <w:t>Учитель: Ненашева Ирина Васильевна</w:t>
      </w:r>
    </w:p>
    <w:p w:rsidR="00D364D8" w:rsidRPr="00D364D8" w:rsidRDefault="00D364D8" w:rsidP="00D364D8">
      <w:pPr>
        <w:autoSpaceDE/>
        <w:autoSpaceDN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D364D8">
        <w:rPr>
          <w:rFonts w:eastAsia="Calibri"/>
          <w:b/>
          <w:sz w:val="24"/>
          <w:szCs w:val="24"/>
          <w:lang w:val="en-US" w:eastAsia="ar-SA"/>
        </w:rPr>
        <w:t>2024-2025 учебный год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135"/>
        <w:gridCol w:w="1276"/>
        <w:gridCol w:w="1208"/>
        <w:gridCol w:w="1920"/>
        <w:gridCol w:w="4928"/>
      </w:tblGrid>
      <w:tr w:rsidR="00D364D8" w:rsidRPr="00D364D8" w:rsidTr="00FF228B">
        <w:trPr>
          <w:trHeight w:val="24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D8" w:rsidRPr="00D364D8" w:rsidRDefault="00D364D8" w:rsidP="00D364D8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val="en-US" w:eastAsia="ar-SA"/>
              </w:rPr>
            </w:pPr>
            <w:r w:rsidRPr="00D364D8">
              <w:rPr>
                <w:rFonts w:eastAsia="Calibri"/>
                <w:b/>
                <w:sz w:val="24"/>
                <w:szCs w:val="24"/>
                <w:lang w:val="en-US" w:eastAsia="ar-SA"/>
              </w:rPr>
              <w:t>№ урока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D8" w:rsidRPr="00D364D8" w:rsidRDefault="00D364D8" w:rsidP="00D364D8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val="en-US" w:eastAsia="ar-SA"/>
              </w:rPr>
            </w:pPr>
            <w:r w:rsidRPr="00D364D8">
              <w:rPr>
                <w:rFonts w:eastAsia="Calibri"/>
                <w:b/>
                <w:sz w:val="24"/>
                <w:szCs w:val="24"/>
                <w:lang w:val="en-US" w:eastAsia="ar-SA"/>
              </w:rPr>
              <w:t>Тема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D8" w:rsidRPr="00D364D8" w:rsidRDefault="00D364D8" w:rsidP="00D364D8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val="en-US" w:eastAsia="ar-SA"/>
              </w:rPr>
            </w:pPr>
            <w:r w:rsidRPr="00D364D8">
              <w:rPr>
                <w:rFonts w:eastAsia="Calibri"/>
                <w:b/>
                <w:sz w:val="24"/>
                <w:szCs w:val="24"/>
                <w:lang w:val="en-US" w:eastAsia="ar-SA"/>
              </w:rPr>
              <w:t>Количество часов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D8" w:rsidRPr="00D364D8" w:rsidRDefault="00D364D8" w:rsidP="00D364D8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val="en-US" w:eastAsia="ar-SA"/>
              </w:rPr>
            </w:pPr>
            <w:r w:rsidRPr="00D364D8">
              <w:rPr>
                <w:rFonts w:eastAsia="Calibri"/>
                <w:b/>
                <w:sz w:val="24"/>
                <w:szCs w:val="24"/>
                <w:lang w:val="en-US" w:eastAsia="ar-SA"/>
              </w:rPr>
              <w:t>Причина корректировки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D8" w:rsidRPr="00D364D8" w:rsidRDefault="00D364D8" w:rsidP="00D364D8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val="en-US" w:eastAsia="ar-SA"/>
              </w:rPr>
            </w:pPr>
            <w:r w:rsidRPr="00D364D8">
              <w:rPr>
                <w:rFonts w:eastAsia="Calibri"/>
                <w:b/>
                <w:sz w:val="24"/>
                <w:szCs w:val="24"/>
                <w:lang w:val="en-US" w:eastAsia="ar-SA"/>
              </w:rPr>
              <w:t>Способ корректировки</w:t>
            </w:r>
          </w:p>
        </w:tc>
      </w:tr>
      <w:tr w:rsidR="00D364D8" w:rsidRPr="00D364D8" w:rsidTr="00FF228B">
        <w:trPr>
          <w:trHeight w:val="30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D8" w:rsidRPr="00D364D8" w:rsidRDefault="00D364D8" w:rsidP="00D364D8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val="en-US" w:eastAsia="ar-SA"/>
              </w:rPr>
            </w:pPr>
            <w:r w:rsidRPr="00D364D8">
              <w:rPr>
                <w:rFonts w:eastAsia="Calibri"/>
                <w:b/>
                <w:sz w:val="24"/>
                <w:szCs w:val="24"/>
                <w:lang w:val="en-US" w:eastAsia="ar-SA"/>
              </w:rPr>
              <w:t>по плану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D8" w:rsidRPr="00D364D8" w:rsidRDefault="00D364D8" w:rsidP="00D364D8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en-US" w:eastAsia="ar-SA"/>
              </w:rPr>
            </w:pPr>
            <w:r w:rsidRPr="00D364D8">
              <w:rPr>
                <w:rFonts w:eastAsia="Calibri"/>
                <w:b/>
                <w:sz w:val="24"/>
                <w:szCs w:val="24"/>
                <w:lang w:val="en-US" w:eastAsia="ar-SA"/>
              </w:rPr>
              <w:t>Дано</w:t>
            </w:r>
          </w:p>
          <w:p w:rsidR="00D364D8" w:rsidRPr="00D364D8" w:rsidRDefault="00D364D8" w:rsidP="00D364D8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en-US" w:eastAsia="ar-SA"/>
              </w:rPr>
            </w:pPr>
            <w:r w:rsidRPr="00D364D8">
              <w:rPr>
                <w:rFonts w:eastAsia="Calibri"/>
                <w:b/>
                <w:sz w:val="24"/>
                <w:szCs w:val="24"/>
                <w:lang w:val="en-US" w:eastAsia="ar-SA"/>
              </w:rPr>
              <w:t>(факт)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/>
                <w:bCs/>
                <w:sz w:val="24"/>
                <w:szCs w:val="24"/>
                <w:lang w:val="en-US" w:eastAsia="ar-SA"/>
              </w:rPr>
            </w:pPr>
          </w:p>
        </w:tc>
      </w:tr>
      <w:tr w:rsidR="00D364D8" w:rsidRPr="00D364D8" w:rsidTr="00FF228B">
        <w:trPr>
          <w:trHeight w:val="5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</w:tr>
      <w:tr w:rsidR="00D364D8" w:rsidRPr="00D364D8" w:rsidTr="00FF228B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</w:tr>
      <w:tr w:rsidR="00D364D8" w:rsidRPr="00D364D8" w:rsidTr="00FF228B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</w:tr>
      <w:tr w:rsidR="00D364D8" w:rsidRPr="00D364D8" w:rsidTr="00FF228B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</w:tr>
      <w:tr w:rsidR="00D364D8" w:rsidRPr="00D364D8" w:rsidTr="00FF228B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</w:tr>
      <w:tr w:rsidR="00D364D8" w:rsidRPr="00D364D8" w:rsidTr="00FF228B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</w:tr>
      <w:tr w:rsidR="00D364D8" w:rsidRPr="00D364D8" w:rsidTr="00FF228B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</w:tr>
      <w:tr w:rsidR="00D364D8" w:rsidRPr="00D364D8" w:rsidTr="00FF228B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D8" w:rsidRPr="00D364D8" w:rsidRDefault="00D364D8" w:rsidP="00D364D8">
            <w:pPr>
              <w:autoSpaceDE/>
              <w:autoSpaceDN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</w:p>
        </w:tc>
      </w:tr>
    </w:tbl>
    <w:p w:rsidR="00D364D8" w:rsidRPr="00D364D8" w:rsidRDefault="00D364D8" w:rsidP="00D364D8">
      <w:pPr>
        <w:autoSpaceDE/>
        <w:autoSpaceDN/>
        <w:rPr>
          <w:rFonts w:eastAsiaTheme="minorHAnsi"/>
          <w:sz w:val="24"/>
          <w:szCs w:val="24"/>
          <w:lang w:val="en-US"/>
        </w:rPr>
        <w:sectPr w:rsidR="00D364D8" w:rsidRPr="00D364D8" w:rsidSect="0071672E">
          <w:footerReference w:type="default" r:id="rId9"/>
          <w:type w:val="continuous"/>
          <w:pgSz w:w="16840" w:h="11900" w:orient="landscape"/>
          <w:pgMar w:top="560" w:right="280" w:bottom="560" w:left="560" w:header="720" w:footer="720" w:gutter="0"/>
          <w:cols w:space="720"/>
          <w:titlePg/>
          <w:docGrid w:linePitch="299"/>
        </w:sectPr>
      </w:pPr>
    </w:p>
    <w:p w:rsidR="00CE191A" w:rsidRPr="00CE191A" w:rsidRDefault="00CE191A" w:rsidP="00CE191A">
      <w:pPr>
        <w:autoSpaceDE/>
        <w:autoSpaceDN/>
        <w:ind w:firstLine="709"/>
        <w:jc w:val="center"/>
        <w:rPr>
          <w:rFonts w:eastAsiaTheme="minorHAnsi"/>
          <w:sz w:val="24"/>
          <w:szCs w:val="24"/>
        </w:rPr>
      </w:pPr>
      <w:r w:rsidRPr="00CE191A">
        <w:rPr>
          <w:rFonts w:eastAsiaTheme="minorHAnsi"/>
          <w:sz w:val="24"/>
          <w:szCs w:val="24"/>
        </w:rPr>
        <w:lastRenderedPageBreak/>
        <w:t>Муниципальное автономное общеобразовательное учреждение</w:t>
      </w:r>
    </w:p>
    <w:p w:rsidR="00CE191A" w:rsidRPr="00CE191A" w:rsidRDefault="00CE191A" w:rsidP="00CE191A">
      <w:pPr>
        <w:autoSpaceDE/>
        <w:autoSpaceDN/>
        <w:ind w:firstLine="709"/>
        <w:jc w:val="center"/>
        <w:rPr>
          <w:rFonts w:eastAsiaTheme="minorHAnsi"/>
          <w:sz w:val="24"/>
          <w:szCs w:val="24"/>
        </w:rPr>
      </w:pPr>
      <w:r w:rsidRPr="00CE191A">
        <w:rPr>
          <w:rFonts w:eastAsiaTheme="minorHAnsi"/>
          <w:sz w:val="24"/>
          <w:szCs w:val="24"/>
        </w:rPr>
        <w:t xml:space="preserve"> «Селенгинская общеобразовательная школа №1»</w:t>
      </w:r>
    </w:p>
    <w:p w:rsidR="00CE191A" w:rsidRPr="00CE191A" w:rsidRDefault="00CE191A" w:rsidP="00CE191A">
      <w:pPr>
        <w:autoSpaceDE/>
        <w:autoSpaceDN/>
        <w:ind w:firstLine="709"/>
        <w:jc w:val="center"/>
        <w:rPr>
          <w:rFonts w:eastAsiaTheme="minorHAnsi"/>
          <w:sz w:val="24"/>
          <w:szCs w:val="24"/>
        </w:rPr>
      </w:pPr>
    </w:p>
    <w:p w:rsidR="00CE191A" w:rsidRPr="00CE191A" w:rsidRDefault="00CE191A" w:rsidP="00CE191A">
      <w:pPr>
        <w:autoSpaceDE/>
        <w:autoSpaceDN/>
        <w:ind w:firstLine="709"/>
        <w:jc w:val="center"/>
        <w:rPr>
          <w:rFonts w:asciiTheme="minorHAnsi" w:eastAsiaTheme="minorHAnsi" w:hAnsiTheme="minorHAnsi" w:cstheme="minorBidi"/>
          <w:color w:val="000000"/>
        </w:rPr>
      </w:pPr>
      <w:r w:rsidRPr="00CE191A">
        <w:rPr>
          <w:rFonts w:eastAsiaTheme="minorHAnsi"/>
          <w:color w:val="000000"/>
          <w:sz w:val="24"/>
          <w:szCs w:val="24"/>
        </w:rPr>
        <w:t xml:space="preserve">АННОТАЦИЯ </w:t>
      </w:r>
    </w:p>
    <w:p w:rsidR="00CE191A" w:rsidRPr="00CE191A" w:rsidRDefault="00CE191A" w:rsidP="00CE191A">
      <w:pPr>
        <w:autoSpaceDE/>
        <w:autoSpaceDN/>
        <w:ind w:firstLine="709"/>
        <w:jc w:val="center"/>
        <w:rPr>
          <w:rFonts w:asciiTheme="minorHAnsi" w:eastAsiaTheme="minorHAnsi" w:hAnsiTheme="minorHAnsi" w:cstheme="minorBidi"/>
          <w:color w:val="000000"/>
        </w:rPr>
      </w:pPr>
      <w:r w:rsidRPr="00CE191A">
        <w:rPr>
          <w:rFonts w:eastAsiaTheme="minorHAnsi"/>
          <w:color w:val="000000"/>
          <w:sz w:val="24"/>
          <w:szCs w:val="24"/>
        </w:rPr>
        <w:t>к рабочей программе «</w:t>
      </w:r>
      <w:r>
        <w:rPr>
          <w:rFonts w:eastAsia="Calibri"/>
          <w:color w:val="000000"/>
          <w:sz w:val="24"/>
          <w:szCs w:val="24"/>
        </w:rPr>
        <w:t>Подвижные шахматы</w:t>
      </w:r>
      <w:r w:rsidRPr="00CE191A">
        <w:rPr>
          <w:rFonts w:eastAsiaTheme="minorHAnsi"/>
          <w:color w:val="000000"/>
          <w:sz w:val="24"/>
          <w:szCs w:val="24"/>
        </w:rPr>
        <w:t>»</w:t>
      </w:r>
    </w:p>
    <w:p w:rsidR="00CE191A" w:rsidRPr="00CE191A" w:rsidRDefault="00CE191A" w:rsidP="00CE191A">
      <w:pPr>
        <w:autoSpaceDE/>
        <w:autoSpaceDN/>
        <w:ind w:firstLine="709"/>
        <w:jc w:val="center"/>
        <w:rPr>
          <w:rFonts w:asciiTheme="minorHAnsi" w:eastAsiaTheme="minorHAnsi" w:hAnsiTheme="minorHAnsi" w:cstheme="minorBidi"/>
          <w:color w:val="000000"/>
        </w:rPr>
      </w:pPr>
    </w:p>
    <w:p w:rsidR="00CE191A" w:rsidRPr="00CE191A" w:rsidRDefault="00CE191A" w:rsidP="00CE191A">
      <w:pPr>
        <w:autoSpaceDE/>
        <w:autoSpaceDN/>
        <w:ind w:firstLine="709"/>
        <w:rPr>
          <w:rFonts w:asciiTheme="minorHAnsi" w:eastAsiaTheme="minorHAnsi" w:hAnsiTheme="minorHAnsi" w:cstheme="minorBidi"/>
          <w:color w:val="000000"/>
        </w:rPr>
      </w:pPr>
      <w:r w:rsidRPr="00CE191A">
        <w:rPr>
          <w:rFonts w:eastAsiaTheme="minorHAnsi"/>
          <w:color w:val="000000"/>
          <w:sz w:val="24"/>
          <w:szCs w:val="24"/>
        </w:rPr>
        <w:t xml:space="preserve">Рабочая программа </w:t>
      </w:r>
      <w:r w:rsidR="00C77069">
        <w:rPr>
          <w:rFonts w:eastAsiaTheme="minorHAnsi"/>
          <w:color w:val="000000"/>
          <w:sz w:val="24"/>
          <w:szCs w:val="24"/>
        </w:rPr>
        <w:t>учебного модуля</w:t>
      </w:r>
      <w:r w:rsidRPr="00CE191A">
        <w:rPr>
          <w:rFonts w:eastAsiaTheme="minorHAnsi"/>
          <w:color w:val="000000"/>
          <w:sz w:val="24"/>
          <w:szCs w:val="24"/>
        </w:rPr>
        <w:t xml:space="preserve"> «</w:t>
      </w:r>
      <w:r>
        <w:rPr>
          <w:rFonts w:eastAsia="Calibri"/>
          <w:color w:val="000000"/>
          <w:sz w:val="24"/>
          <w:szCs w:val="24"/>
        </w:rPr>
        <w:t>Подвижные шахматы</w:t>
      </w:r>
      <w:r w:rsidRPr="00CE191A">
        <w:rPr>
          <w:rFonts w:eastAsiaTheme="minorHAnsi"/>
          <w:color w:val="000000"/>
          <w:sz w:val="24"/>
          <w:szCs w:val="24"/>
        </w:rPr>
        <w:t xml:space="preserve">»  обязательной предметной области </w:t>
      </w:r>
      <w:r w:rsidRPr="00CE191A">
        <w:rPr>
          <w:rFonts w:asciiTheme="minorHAnsi" w:eastAsiaTheme="minorHAnsi" w:hAnsiTheme="minorHAnsi" w:cstheme="minorBidi"/>
          <w:color w:val="000000"/>
        </w:rPr>
        <w:t xml:space="preserve"> </w:t>
      </w:r>
      <w:r w:rsidRPr="00CE191A">
        <w:rPr>
          <w:rFonts w:eastAsiaTheme="minorHAnsi"/>
          <w:color w:val="000000"/>
          <w:sz w:val="24"/>
          <w:szCs w:val="24"/>
        </w:rPr>
        <w:t>«</w:t>
      </w:r>
      <w:r>
        <w:rPr>
          <w:rFonts w:eastAsia="Calibri"/>
          <w:color w:val="C9211E"/>
          <w:sz w:val="24"/>
          <w:szCs w:val="24"/>
        </w:rPr>
        <w:t>Физическая культура</w:t>
      </w:r>
      <w:r w:rsidRPr="00CE191A">
        <w:rPr>
          <w:rFonts w:eastAsiaTheme="minorHAnsi"/>
          <w:color w:val="000000"/>
          <w:sz w:val="24"/>
          <w:szCs w:val="24"/>
        </w:rPr>
        <w:t>» разработана в соответствии с пунктом 31.1 ФГОС НОО, утвержденного приказом Минпросвещения России от 18 мая 2023 г. № 372</w:t>
      </w:r>
      <w:r w:rsidRPr="00CE191A">
        <w:rPr>
          <w:rFonts w:asciiTheme="minorHAnsi" w:eastAsiaTheme="minorHAnsi" w:hAnsiTheme="minorHAnsi" w:cstheme="minorBidi"/>
          <w:color w:val="000000"/>
          <w:sz w:val="24"/>
          <w:szCs w:val="24"/>
        </w:rPr>
        <w:t xml:space="preserve"> </w:t>
      </w:r>
      <w:r w:rsidRPr="00CE191A">
        <w:rPr>
          <w:rFonts w:eastAsiaTheme="minorHAnsi"/>
          <w:color w:val="000000"/>
          <w:sz w:val="24"/>
          <w:szCs w:val="24"/>
        </w:rPr>
        <w:t xml:space="preserve"> и реализуется 4 года  (с 1 по 4 класс). </w:t>
      </w:r>
    </w:p>
    <w:p w:rsidR="00CE191A" w:rsidRPr="00CE191A" w:rsidRDefault="00CE191A" w:rsidP="00CE191A">
      <w:pPr>
        <w:autoSpaceDE/>
        <w:autoSpaceDN/>
        <w:ind w:firstLine="709"/>
        <w:rPr>
          <w:rFonts w:asciiTheme="minorHAnsi" w:eastAsiaTheme="minorHAnsi" w:hAnsiTheme="minorHAnsi" w:cstheme="minorBidi"/>
          <w:color w:val="000000"/>
        </w:rPr>
      </w:pPr>
      <w:r w:rsidRPr="00CE191A">
        <w:rPr>
          <w:rFonts w:eastAsiaTheme="minorHAnsi"/>
          <w:color w:val="000000"/>
          <w:sz w:val="24"/>
          <w:szCs w:val="24"/>
        </w:rPr>
        <w:t xml:space="preserve">Рабочая программа разработана  учителем начальных классов </w:t>
      </w:r>
      <w:r w:rsidRPr="00CE191A">
        <w:rPr>
          <w:rFonts w:eastAsiaTheme="minorHAnsi"/>
          <w:color w:val="C9211E"/>
          <w:sz w:val="24"/>
          <w:szCs w:val="24"/>
        </w:rPr>
        <w:t>Ненашевой Ириной Васильевной</w:t>
      </w:r>
      <w:r w:rsidRPr="00CE191A">
        <w:rPr>
          <w:rFonts w:eastAsiaTheme="minorHAnsi"/>
          <w:color w:val="000000"/>
          <w:sz w:val="24"/>
          <w:szCs w:val="24"/>
        </w:rPr>
        <w:t xml:space="preserve"> в соответствии со школьным Положением о рабочей программе и определяет организацию образовательной деятельности  учителем  в школе по учебному </w:t>
      </w:r>
      <w:r w:rsidR="00C77069">
        <w:rPr>
          <w:rFonts w:eastAsiaTheme="minorHAnsi"/>
          <w:color w:val="000000"/>
          <w:sz w:val="24"/>
          <w:szCs w:val="24"/>
        </w:rPr>
        <w:t xml:space="preserve">модулю </w:t>
      </w:r>
      <w:r w:rsidRPr="00CE191A">
        <w:rPr>
          <w:rFonts w:eastAsiaTheme="minorHAnsi"/>
          <w:color w:val="000000"/>
          <w:sz w:val="24"/>
          <w:szCs w:val="24"/>
        </w:rPr>
        <w:t>«</w:t>
      </w:r>
      <w:r w:rsidR="00E84CDB">
        <w:rPr>
          <w:rFonts w:eastAsia="Calibri"/>
          <w:color w:val="000000"/>
          <w:sz w:val="24"/>
          <w:szCs w:val="24"/>
        </w:rPr>
        <w:t>Подвижные шахматы</w:t>
      </w:r>
      <w:r w:rsidRPr="00CE191A">
        <w:rPr>
          <w:rFonts w:eastAsiaTheme="minorHAnsi"/>
          <w:color w:val="000000"/>
          <w:sz w:val="24"/>
          <w:szCs w:val="24"/>
        </w:rPr>
        <w:t>»</w:t>
      </w:r>
    </w:p>
    <w:p w:rsidR="00CE191A" w:rsidRPr="00CE191A" w:rsidRDefault="00CE191A" w:rsidP="00CE191A">
      <w:pPr>
        <w:autoSpaceDE/>
        <w:autoSpaceDN/>
        <w:ind w:firstLine="709"/>
        <w:rPr>
          <w:rFonts w:asciiTheme="minorHAnsi" w:eastAsiaTheme="minorHAnsi" w:hAnsiTheme="minorHAnsi" w:cstheme="minorBidi"/>
          <w:color w:val="000000"/>
        </w:rPr>
      </w:pPr>
      <w:r w:rsidRPr="00CE191A">
        <w:rPr>
          <w:rFonts w:eastAsiaTheme="minorHAnsi"/>
          <w:color w:val="000000"/>
          <w:sz w:val="24"/>
          <w:szCs w:val="24"/>
        </w:rPr>
        <w:t xml:space="preserve">Рабочая программа  учебного </w:t>
      </w:r>
      <w:bookmarkStart w:id="1" w:name="_GoBack1121"/>
      <w:bookmarkEnd w:id="1"/>
      <w:r w:rsidR="00C77069">
        <w:rPr>
          <w:rFonts w:eastAsiaTheme="minorHAnsi"/>
          <w:color w:val="000000"/>
          <w:sz w:val="24"/>
          <w:szCs w:val="24"/>
        </w:rPr>
        <w:t>модуля</w:t>
      </w:r>
      <w:r w:rsidRPr="00CE191A">
        <w:rPr>
          <w:rFonts w:eastAsiaTheme="minorHAnsi"/>
          <w:color w:val="000000"/>
          <w:sz w:val="24"/>
          <w:szCs w:val="24"/>
        </w:rPr>
        <w:t xml:space="preserve"> «</w:t>
      </w:r>
      <w:r>
        <w:rPr>
          <w:rFonts w:eastAsiaTheme="minorHAnsi"/>
          <w:color w:val="000000"/>
          <w:sz w:val="24"/>
          <w:szCs w:val="24"/>
        </w:rPr>
        <w:t>Подвижные шахматы</w:t>
      </w:r>
      <w:r w:rsidRPr="00CE191A">
        <w:rPr>
          <w:rFonts w:eastAsiaTheme="minorHAnsi"/>
          <w:color w:val="000000"/>
          <w:sz w:val="24"/>
          <w:szCs w:val="24"/>
        </w:rPr>
        <w:t>» является частью ООП НОО, определяющей:</w:t>
      </w:r>
    </w:p>
    <w:p w:rsidR="00CE191A" w:rsidRPr="00CE191A" w:rsidRDefault="00CE191A" w:rsidP="00CE191A">
      <w:pPr>
        <w:autoSpaceDE/>
        <w:autoSpaceDN/>
        <w:ind w:firstLine="709"/>
        <w:rPr>
          <w:rFonts w:asciiTheme="minorHAnsi" w:eastAsiaTheme="minorHAnsi" w:hAnsiTheme="minorHAnsi" w:cstheme="minorBidi"/>
          <w:color w:val="000000"/>
        </w:rPr>
      </w:pPr>
      <w:r w:rsidRPr="00CE191A">
        <w:rPr>
          <w:rFonts w:eastAsiaTheme="minorHAnsi"/>
          <w:color w:val="000000"/>
          <w:sz w:val="24"/>
          <w:szCs w:val="24"/>
        </w:rPr>
        <w:t>- содержание;</w:t>
      </w:r>
    </w:p>
    <w:p w:rsidR="00CE191A" w:rsidRPr="00CE191A" w:rsidRDefault="00CE191A" w:rsidP="00CE191A">
      <w:pPr>
        <w:autoSpaceDE/>
        <w:autoSpaceDN/>
        <w:ind w:firstLine="709"/>
        <w:rPr>
          <w:rFonts w:asciiTheme="minorHAnsi" w:eastAsiaTheme="minorHAnsi" w:hAnsiTheme="minorHAnsi" w:cstheme="minorBidi"/>
          <w:color w:val="000000"/>
        </w:rPr>
      </w:pPr>
      <w:r w:rsidRPr="00CE191A">
        <w:rPr>
          <w:rFonts w:eastAsiaTheme="minorHAnsi"/>
          <w:color w:val="000000"/>
          <w:sz w:val="24"/>
          <w:szCs w:val="24"/>
        </w:rPr>
        <w:t>- планируемые результаты (личностные, предметные, метапредметные);</w:t>
      </w:r>
    </w:p>
    <w:p w:rsidR="00CE191A" w:rsidRPr="00CE191A" w:rsidRDefault="00CE191A" w:rsidP="00CE191A">
      <w:pPr>
        <w:autoSpaceDE/>
        <w:autoSpaceDN/>
        <w:ind w:firstLine="709"/>
        <w:rPr>
          <w:rFonts w:asciiTheme="minorHAnsi" w:eastAsiaTheme="minorHAnsi" w:hAnsiTheme="minorHAnsi" w:cstheme="minorBidi"/>
          <w:color w:val="000000"/>
        </w:rPr>
      </w:pPr>
      <w:r w:rsidRPr="00CE191A">
        <w:rPr>
          <w:rFonts w:eastAsiaTheme="minorHAnsi"/>
          <w:color w:val="000000"/>
          <w:sz w:val="24"/>
          <w:szCs w:val="24"/>
        </w:rPr>
        <w:t>- тематическое планирование с учетом рабочей программы воспитания и возможностью использования ЭОР</w:t>
      </w:r>
      <w:bookmarkStart w:id="2" w:name="_GoBack221"/>
      <w:bookmarkEnd w:id="2"/>
      <w:r w:rsidRPr="00CE191A">
        <w:rPr>
          <w:rFonts w:eastAsiaTheme="minorHAnsi"/>
          <w:color w:val="000000"/>
          <w:sz w:val="24"/>
          <w:szCs w:val="24"/>
        </w:rPr>
        <w:t>.</w:t>
      </w:r>
    </w:p>
    <w:p w:rsidR="00CE191A" w:rsidRPr="00CE191A" w:rsidRDefault="00CE191A" w:rsidP="00CE191A">
      <w:pPr>
        <w:autoSpaceDE/>
        <w:autoSpaceDN/>
        <w:ind w:firstLine="709"/>
        <w:rPr>
          <w:rFonts w:asciiTheme="minorHAnsi" w:eastAsiaTheme="minorHAnsi" w:hAnsiTheme="minorHAnsi" w:cstheme="minorBidi"/>
          <w:color w:val="000000"/>
        </w:rPr>
      </w:pPr>
      <w:r w:rsidRPr="00CE191A">
        <w:rPr>
          <w:rFonts w:eastAsiaTheme="minorHAnsi"/>
          <w:color w:val="000000"/>
          <w:sz w:val="24"/>
          <w:szCs w:val="24"/>
        </w:rPr>
        <w:t xml:space="preserve">Рабочая программа обсуждена и принята решением методической кафедры и согласована заместителем директора по научно-методической работе </w:t>
      </w:r>
      <w:r w:rsidRPr="00CE191A">
        <w:rPr>
          <w:rFonts w:asciiTheme="minorHAnsi" w:eastAsiaTheme="minorHAnsi" w:hAnsiTheme="minorHAnsi" w:cstheme="minorBidi"/>
          <w:color w:val="000000"/>
        </w:rPr>
        <w:t xml:space="preserve"> </w:t>
      </w:r>
      <w:r w:rsidRPr="00CE191A">
        <w:rPr>
          <w:rFonts w:eastAsiaTheme="minorHAnsi"/>
          <w:color w:val="000000"/>
          <w:sz w:val="24"/>
          <w:szCs w:val="24"/>
        </w:rPr>
        <w:t>МАОУ «Селенгинская СОШ №1».</w:t>
      </w:r>
    </w:p>
    <w:p w:rsidR="00CE191A" w:rsidRPr="00CE191A" w:rsidRDefault="00CE191A" w:rsidP="00CE191A">
      <w:pPr>
        <w:autoSpaceDE/>
        <w:autoSpaceDN/>
        <w:ind w:firstLine="709"/>
        <w:rPr>
          <w:rFonts w:eastAsiaTheme="minorHAnsi"/>
          <w:color w:val="000000"/>
          <w:sz w:val="24"/>
          <w:szCs w:val="24"/>
        </w:rPr>
      </w:pPr>
    </w:p>
    <w:p w:rsidR="00CE191A" w:rsidRPr="00CE191A" w:rsidRDefault="00CE191A" w:rsidP="00CE191A">
      <w:pPr>
        <w:autoSpaceDE/>
        <w:autoSpaceDN/>
        <w:ind w:firstLine="709"/>
        <w:jc w:val="both"/>
        <w:rPr>
          <w:rFonts w:asciiTheme="minorHAnsi" w:eastAsiaTheme="minorHAnsi" w:hAnsiTheme="minorHAnsi" w:cstheme="minorBidi"/>
          <w:color w:val="000000"/>
        </w:rPr>
      </w:pPr>
      <w:r w:rsidRPr="00CE191A">
        <w:rPr>
          <w:rFonts w:eastAsiaTheme="minorHAnsi"/>
          <w:color w:val="000000"/>
          <w:sz w:val="24"/>
          <w:szCs w:val="24"/>
        </w:rPr>
        <w:t>Дата 30.08.2024г.</w:t>
      </w:r>
    </w:p>
    <w:p w:rsidR="00EB2C93" w:rsidRDefault="00EB2C93">
      <w:pPr>
        <w:rPr>
          <w:sz w:val="20"/>
        </w:rPr>
        <w:sectPr w:rsidR="00EB2C93" w:rsidSect="0071672E">
          <w:pgSz w:w="16840" w:h="11910" w:orient="landscape"/>
          <w:pgMar w:top="1542" w:right="1038" w:bottom="459" w:left="278" w:header="720" w:footer="720" w:gutter="0"/>
          <w:cols w:space="720"/>
        </w:sectPr>
      </w:pPr>
    </w:p>
    <w:p w:rsidR="00EB2C93" w:rsidRDefault="00DA7E8D">
      <w:pPr>
        <w:spacing w:before="72"/>
        <w:ind w:left="710" w:right="933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EB2C93" w:rsidRDefault="00DA7E8D">
      <w:pPr>
        <w:pStyle w:val="a3"/>
        <w:spacing w:before="238"/>
        <w:ind w:right="385"/>
      </w:pPr>
      <w:r>
        <w:t>Рабочая программа по учебному модулю «Подвижные шахматы» для обучающихся</w:t>
      </w:r>
      <w:r w:rsidR="001075A7">
        <w:t xml:space="preserve"> 1</w:t>
      </w:r>
      <w:r>
        <w:t>класса составлена на основе:</w:t>
      </w:r>
    </w:p>
    <w:p w:rsidR="00EB2C93" w:rsidRDefault="00DA7E8D">
      <w:pPr>
        <w:pStyle w:val="a5"/>
        <w:numPr>
          <w:ilvl w:val="0"/>
          <w:numId w:val="3"/>
        </w:numPr>
        <w:tabs>
          <w:tab w:val="left" w:pos="1294"/>
        </w:tabs>
        <w:spacing w:line="321" w:lineRule="exact"/>
        <w:ind w:hanging="424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273</w:t>
      </w:r>
      <w:r>
        <w:rPr>
          <w:spacing w:val="-4"/>
          <w:sz w:val="28"/>
        </w:rPr>
        <w:t xml:space="preserve"> </w:t>
      </w:r>
      <w:r>
        <w:rPr>
          <w:sz w:val="28"/>
        </w:rPr>
        <w:t>ФЗ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29.12.2012</w:t>
      </w:r>
    </w:p>
    <w:p w:rsidR="00EB2C93" w:rsidRDefault="00DA7E8D">
      <w:pPr>
        <w:pStyle w:val="a5"/>
        <w:numPr>
          <w:ilvl w:val="0"/>
          <w:numId w:val="3"/>
        </w:numPr>
        <w:tabs>
          <w:tab w:val="left" w:pos="1293"/>
        </w:tabs>
        <w:ind w:left="162" w:right="393" w:firstLine="707"/>
        <w:jc w:val="both"/>
        <w:rPr>
          <w:sz w:val="28"/>
        </w:rPr>
      </w:pPr>
      <w:r>
        <w:rPr>
          <w:sz w:val="28"/>
        </w:rPr>
        <w:t>Примерной рабочей программы по «Подвижные шахматы» для начальной школы.</w:t>
      </w:r>
    </w:p>
    <w:p w:rsidR="00EB2C93" w:rsidRPr="00E76EAC" w:rsidRDefault="00DA7E8D" w:rsidP="00E76EAC">
      <w:pPr>
        <w:pStyle w:val="a3"/>
        <w:spacing w:line="321" w:lineRule="exact"/>
        <w:ind w:left="870" w:firstLine="0"/>
        <w:jc w:val="center"/>
        <w:rPr>
          <w:b/>
        </w:rPr>
      </w:pPr>
      <w:r w:rsidRPr="00E76EAC">
        <w:rPr>
          <w:b/>
        </w:rPr>
        <w:t>Цели</w:t>
      </w:r>
      <w:r w:rsidRPr="00E76EAC">
        <w:rPr>
          <w:b/>
          <w:spacing w:val="-7"/>
        </w:rPr>
        <w:t xml:space="preserve"> </w:t>
      </w:r>
      <w:r w:rsidRPr="00E76EAC">
        <w:rPr>
          <w:b/>
        </w:rPr>
        <w:t>изучения</w:t>
      </w:r>
      <w:r w:rsidRPr="00E76EAC">
        <w:rPr>
          <w:b/>
          <w:spacing w:val="-6"/>
        </w:rPr>
        <w:t xml:space="preserve"> </w:t>
      </w:r>
      <w:r w:rsidRPr="00E76EAC">
        <w:rPr>
          <w:b/>
        </w:rPr>
        <w:t>модуля</w:t>
      </w:r>
      <w:r w:rsidRPr="00E76EAC">
        <w:rPr>
          <w:b/>
          <w:spacing w:val="-6"/>
        </w:rPr>
        <w:t xml:space="preserve"> </w:t>
      </w:r>
      <w:r w:rsidRPr="00E76EAC">
        <w:rPr>
          <w:b/>
        </w:rPr>
        <w:t>«Подвижные</w:t>
      </w:r>
      <w:r w:rsidRPr="00E76EAC">
        <w:rPr>
          <w:b/>
          <w:spacing w:val="-6"/>
        </w:rPr>
        <w:t xml:space="preserve"> </w:t>
      </w:r>
      <w:r w:rsidRPr="00E76EAC">
        <w:rPr>
          <w:b/>
          <w:spacing w:val="-2"/>
        </w:rPr>
        <w:t>шахматы»</w:t>
      </w:r>
    </w:p>
    <w:p w:rsidR="00EB2C93" w:rsidRDefault="00DA7E8D">
      <w:pPr>
        <w:pStyle w:val="a3"/>
        <w:spacing w:before="1"/>
        <w:ind w:right="386"/>
      </w:pPr>
      <w:r>
        <w:t>Конечные цели и задачи Модуля заключаются в поддержке обеспечения результатов освоения рабочей программы по учебному</w:t>
      </w:r>
      <w:r>
        <w:rPr>
          <w:spacing w:val="40"/>
        </w:rPr>
        <w:t xml:space="preserve"> </w:t>
      </w:r>
      <w:r>
        <w:t>предмету «Физическая культура» в соответствии с ФГОС НОО.</w:t>
      </w:r>
    </w:p>
    <w:p w:rsidR="00EB2C93" w:rsidRDefault="00DA7E8D">
      <w:pPr>
        <w:pStyle w:val="a3"/>
        <w:ind w:right="385"/>
      </w:pPr>
      <w:r>
        <w:t>Целью Модуля является формирование у обучающихся навыков общечеловеческой культуры и социального самоопределения, ведение здорового образа жизни и интеллектуальное развитие с использованием средств вида спорта «Шахматы».</w:t>
      </w:r>
    </w:p>
    <w:p w:rsidR="00EB2C93" w:rsidRDefault="00DA7E8D">
      <w:pPr>
        <w:pStyle w:val="a3"/>
        <w:spacing w:before="1"/>
        <w:ind w:right="385"/>
      </w:pPr>
      <w:r>
        <w:t>В целом, шахматы способствуют как интеллектуальному, так и физическому развитию обучающихся, приучают обучающихся к регулярной умственной деятельности и систематическим занятиям физической культурой. Обучение игре в шахматы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большой воспитательный эффект. Соперничество в игровом поединке приучает детей уважать друг друга, бесконфликтно решать споры, осознавать свою ответственность за поступок ведь по правилам шахмат нельзя брать сделанный ход назад, и эта особенность шахматной игры часто переходит в жизненную привычку.</w:t>
      </w:r>
    </w:p>
    <w:p w:rsidR="00EB2C93" w:rsidRDefault="00DA7E8D">
      <w:pPr>
        <w:pStyle w:val="a3"/>
        <w:spacing w:line="321" w:lineRule="exact"/>
        <w:ind w:left="870" w:firstLine="0"/>
      </w:pPr>
      <w:r>
        <w:t>Модуль</w:t>
      </w:r>
      <w:r>
        <w:rPr>
          <w:spacing w:val="-10"/>
        </w:rPr>
        <w:t xml:space="preserve"> </w:t>
      </w:r>
      <w:r>
        <w:rPr>
          <w:spacing w:val="-2"/>
        </w:rPr>
        <w:t>обеспечивает: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89" w:firstLine="707"/>
        <w:rPr>
          <w:sz w:val="28"/>
        </w:rPr>
      </w:pPr>
      <w:r>
        <w:rPr>
          <w:sz w:val="28"/>
        </w:rPr>
        <w:t>массовое вовлечение детей младшего школьного возраста в шахматную игру и приобщение их к шахматной культуре;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3" w:firstLine="707"/>
        <w:rPr>
          <w:sz w:val="28"/>
        </w:rPr>
      </w:pPr>
      <w:r>
        <w:rPr>
          <w:sz w:val="28"/>
        </w:rPr>
        <w:t>всестороннее гармоничное развитие детей, увеличение объѐма их двигательной и познавательной активности;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89" w:firstLine="707"/>
        <w:rPr>
          <w:sz w:val="28"/>
        </w:rPr>
      </w:pPr>
      <w:r>
        <w:rPr>
          <w:sz w:val="28"/>
        </w:rPr>
        <w:t>укрепление физического,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обучающихся, развитие основных физических и умственных качеств, повышение функциональных возможностей их организма;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3" w:firstLine="707"/>
        <w:rPr>
          <w:sz w:val="28"/>
        </w:rPr>
      </w:pPr>
      <w:r>
        <w:rPr>
          <w:sz w:val="28"/>
        </w:rPr>
        <w:t>приобретению знаний из истории развития шахмат, основ шахматной игры, получению знаний о возможностях шахматных фигур, особенностях их взаимодействия;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85" w:firstLine="707"/>
        <w:rPr>
          <w:sz w:val="28"/>
        </w:rPr>
      </w:pPr>
      <w:r>
        <w:rPr>
          <w:sz w:val="28"/>
        </w:rPr>
        <w:t>освоение знаний о физической культуре и спорте в целом, вкладе советских и российских спортсменов-шахматистов в мировой спорт;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2" w:firstLine="707"/>
        <w:rPr>
          <w:sz w:val="28"/>
        </w:rPr>
      </w:pPr>
      <w:r>
        <w:rPr>
          <w:sz w:val="28"/>
        </w:rPr>
        <w:t>формирование общих представлений о шахматном спорте, истории шахмат, усвоение правил поведения во время шахматных турниров, включая правила безопасности;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87" w:firstLine="707"/>
        <w:rPr>
          <w:sz w:val="28"/>
        </w:rPr>
      </w:pPr>
      <w:r>
        <w:rPr>
          <w:sz w:val="28"/>
        </w:rPr>
        <w:t>формирование потребности повышать свой культурный уровень, в том числе через занятия шахматами для самореализации и самоопределения;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3" w:firstLine="707"/>
        <w:rPr>
          <w:sz w:val="28"/>
        </w:rPr>
      </w:pPr>
      <w:r>
        <w:rPr>
          <w:sz w:val="28"/>
        </w:rPr>
        <w:t>воспитание положительных качеств личности, норм коллективного взаимодействия и сотрудничества;</w:t>
      </w:r>
    </w:p>
    <w:p w:rsidR="00EB2C93" w:rsidRDefault="00EB2C93">
      <w:pPr>
        <w:jc w:val="both"/>
        <w:rPr>
          <w:sz w:val="28"/>
        </w:rPr>
        <w:sectPr w:rsidR="00EB2C93">
          <w:pgSz w:w="11910" w:h="16840"/>
          <w:pgMar w:top="1040" w:right="460" w:bottom="280" w:left="1540" w:header="720" w:footer="720" w:gutter="0"/>
          <w:cols w:space="720"/>
        </w:sectPr>
      </w:pP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spacing w:before="86"/>
        <w:ind w:right="390" w:firstLine="707"/>
        <w:rPr>
          <w:sz w:val="28"/>
        </w:rPr>
      </w:pPr>
      <w:r>
        <w:rPr>
          <w:sz w:val="28"/>
        </w:rPr>
        <w:lastRenderedPageBreak/>
        <w:t>формирование у обучающихся устойчивой мотивации к интеллектуальным видам спорта;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82" w:firstLine="707"/>
        <w:rPr>
          <w:sz w:val="28"/>
        </w:rPr>
      </w:pPr>
      <w:r>
        <w:rPr>
          <w:sz w:val="28"/>
        </w:rPr>
        <w:t>развитие положительной мотивации и устойчивого учебно- познавательного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интереса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изучению</w:t>
      </w:r>
      <w:r>
        <w:rPr>
          <w:spacing w:val="40"/>
          <w:sz w:val="28"/>
        </w:rPr>
        <w:t xml:space="preserve">  </w:t>
      </w:r>
      <w:r>
        <w:rPr>
          <w:sz w:val="28"/>
        </w:rPr>
        <w:t>шахмат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учебному</w:t>
      </w:r>
      <w:r>
        <w:rPr>
          <w:spacing w:val="40"/>
          <w:sz w:val="28"/>
        </w:rPr>
        <w:t xml:space="preserve">  </w:t>
      </w:r>
      <w:r>
        <w:rPr>
          <w:sz w:val="28"/>
        </w:rPr>
        <w:t>предмету</w:t>
      </w:r>
    </w:p>
    <w:p w:rsidR="00EB2C93" w:rsidRDefault="00DA7E8D">
      <w:pPr>
        <w:pStyle w:val="a3"/>
        <w:spacing w:before="1"/>
        <w:ind w:right="387" w:firstLine="0"/>
      </w:pPr>
      <w:r>
        <w:t>«Физическая культура», удовлетворение индивидуальных потребностей, обучающихся в занятиях физической культурой и спортом через изучение шахматной игры;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0" w:firstLine="707"/>
        <w:rPr>
          <w:sz w:val="28"/>
        </w:rPr>
      </w:pPr>
      <w:r>
        <w:rPr>
          <w:sz w:val="28"/>
        </w:rPr>
        <w:t>популяризация шахмат в общеобразовательных организациях, привлечение обучающихся, проявляющих повышенный интерес и 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4"/>
          <w:sz w:val="28"/>
        </w:rPr>
        <w:t xml:space="preserve"> </w:t>
      </w:r>
      <w:r>
        <w:rPr>
          <w:sz w:val="28"/>
        </w:rPr>
        <w:t>шахматами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клубы,</w:t>
      </w:r>
      <w:r>
        <w:rPr>
          <w:spacing w:val="-5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к участию в соревнованиях;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0" w:firstLine="707"/>
        <w:rPr>
          <w:sz w:val="28"/>
        </w:rPr>
      </w:pPr>
      <w:r>
        <w:rPr>
          <w:sz w:val="28"/>
        </w:rPr>
        <w:t>выявление, развитие и поддержка одарѐнных детей в области шахматного спорта.</w:t>
      </w:r>
    </w:p>
    <w:p w:rsidR="00EB2C93" w:rsidRDefault="00DA7E8D">
      <w:pPr>
        <w:pStyle w:val="a3"/>
        <w:ind w:right="393"/>
      </w:pPr>
      <w:r>
        <w:t>Модуль позволяет формировать универсальные компетенции обучающихся, включающий умение: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3" w:firstLine="707"/>
        <w:rPr>
          <w:sz w:val="28"/>
        </w:rPr>
      </w:pPr>
      <w:r>
        <w:rPr>
          <w:sz w:val="28"/>
        </w:rPr>
        <w:t>организовывать собственную деятельность; взаимодействовать со сверстниками; обрабатывать и доносить новую информацию;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3" w:firstLine="707"/>
        <w:rPr>
          <w:sz w:val="28"/>
        </w:rPr>
      </w:pPr>
      <w:r>
        <w:rPr>
          <w:sz w:val="28"/>
        </w:rPr>
        <w:t xml:space="preserve">работать над ошибками, концентрироваться при выполнении </w:t>
      </w:r>
      <w:r>
        <w:rPr>
          <w:spacing w:val="-2"/>
          <w:sz w:val="28"/>
        </w:rPr>
        <w:t>заданий.</w:t>
      </w:r>
    </w:p>
    <w:p w:rsidR="00EB2C93" w:rsidRDefault="00DA7E8D">
      <w:pPr>
        <w:pStyle w:val="a3"/>
        <w:ind w:right="384"/>
      </w:pPr>
      <w:r>
        <w:t>Кроме того, Модуль формирует специальные компетенции обучающихся для получения первоначальных знаний о шахматах как о виде спорта, формирования умений и навыков для ведения борьбы в шахматной партии, овладения приѐмами матования одинокого короля и базовыми тактическими приѐмами, умения применять шахматную позицию, усиления собственных возможностей по развитию памяти и логики, повышения физической и умственной работоспособности.</w:t>
      </w:r>
    </w:p>
    <w:p w:rsidR="00EB2C93" w:rsidRDefault="00DA7E8D">
      <w:pPr>
        <w:pStyle w:val="a3"/>
        <w:ind w:right="382"/>
      </w:pPr>
      <w:r>
        <w:t>Учебная программа Модуля удачно сочетается практически со всеми базовыми видами спорта, входящими в учебный предмет «Физическая культура» (легкая атлетика, гимнастика и др.), предполагая доступность освоения учебного материала всем возрастным категориям обучающихся, независимо от уровня их физического развития и гендерных особенностей.</w:t>
      </w:r>
    </w:p>
    <w:p w:rsidR="00EB2C93" w:rsidRDefault="00DA7E8D">
      <w:pPr>
        <w:pStyle w:val="a3"/>
        <w:ind w:right="391"/>
      </w:pPr>
      <w:r>
        <w:t>Место учебного предмета «Физическая культура» в учебном плане Общее</w:t>
      </w:r>
      <w:r>
        <w:rPr>
          <w:spacing w:val="-10"/>
        </w:rPr>
        <w:t xml:space="preserve"> </w:t>
      </w:r>
      <w:r>
        <w:t>число</w:t>
      </w:r>
      <w:r>
        <w:rPr>
          <w:spacing w:val="-9"/>
        </w:rPr>
        <w:t xml:space="preserve"> </w:t>
      </w:r>
      <w:r>
        <w:t>часов,</w:t>
      </w:r>
      <w:r>
        <w:rPr>
          <w:spacing w:val="-12"/>
        </w:rPr>
        <w:t xml:space="preserve"> </w:t>
      </w:r>
      <w:r>
        <w:t>отведѐнных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«Подвижные</w:t>
      </w:r>
      <w:r>
        <w:rPr>
          <w:spacing w:val="-9"/>
        </w:rPr>
        <w:t xml:space="preserve"> </w:t>
      </w:r>
      <w:r>
        <w:t>ша</w:t>
      </w:r>
      <w:r w:rsidR="00FA4156">
        <w:t>хматы» в 1 классе, составляет 33</w:t>
      </w:r>
      <w:r>
        <w:t xml:space="preserve"> часа.</w:t>
      </w:r>
    </w:p>
    <w:p w:rsidR="00EB2C93" w:rsidRDefault="00DA7E8D">
      <w:pPr>
        <w:pStyle w:val="a3"/>
        <w:spacing w:line="321" w:lineRule="exact"/>
        <w:ind w:left="870" w:firstLine="0"/>
      </w:pPr>
      <w:r>
        <w:t>Интеграция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rPr>
          <w:spacing w:val="-2"/>
        </w:rPr>
        <w:t>Школы:</w:t>
      </w:r>
    </w:p>
    <w:p w:rsidR="00EB2C93" w:rsidRDefault="00DA7E8D">
      <w:pPr>
        <w:pStyle w:val="a3"/>
        <w:ind w:right="391"/>
      </w:pPr>
      <w:r>
        <w:t xml:space="preserve">Реализация воспитательного потенциала урока предполагает </w:t>
      </w:r>
      <w:r>
        <w:rPr>
          <w:spacing w:val="-2"/>
        </w:rPr>
        <w:t>следующее: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365"/>
        </w:tabs>
        <w:ind w:right="386" w:firstLine="707"/>
        <w:rPr>
          <w:sz w:val="28"/>
        </w:rPr>
      </w:pPr>
      <w:r>
        <w:rPr>
          <w:sz w:val="28"/>
        </w:rPr>
        <w:t>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активизации познавательной деятельности;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363"/>
        </w:tabs>
        <w:ind w:right="388" w:firstLine="707"/>
        <w:rPr>
          <w:sz w:val="28"/>
        </w:rPr>
      </w:pPr>
      <w:r>
        <w:rPr>
          <w:sz w:val="28"/>
        </w:rPr>
        <w:t>побуждение обучающихся соблюдать на уроке общепринятые нормы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</w:p>
    <w:p w:rsidR="00EB2C93" w:rsidRDefault="00EB2C93">
      <w:pPr>
        <w:jc w:val="both"/>
        <w:rPr>
          <w:sz w:val="28"/>
        </w:rPr>
        <w:sectPr w:rsidR="00EB2C93">
          <w:pgSz w:w="11910" w:h="16840"/>
          <w:pgMar w:top="1020" w:right="460" w:bottom="280" w:left="1540" w:header="720" w:footer="720" w:gutter="0"/>
          <w:cols w:space="720"/>
        </w:sectPr>
      </w:pPr>
    </w:p>
    <w:p w:rsidR="00EB2C93" w:rsidRDefault="00DA7E8D">
      <w:pPr>
        <w:pStyle w:val="a3"/>
        <w:spacing w:before="67" w:line="242" w:lineRule="auto"/>
        <w:ind w:right="392" w:firstLine="0"/>
      </w:pPr>
      <w:r>
        <w:lastRenderedPageBreak/>
        <w:t xml:space="preserve">сверстниками обучающимися, принципы учебной дисциплины и </w:t>
      </w:r>
      <w:r>
        <w:rPr>
          <w:spacing w:val="-2"/>
        </w:rPr>
        <w:t>самоорганизации;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363"/>
        </w:tabs>
        <w:ind w:right="385" w:firstLine="707"/>
        <w:rPr>
          <w:sz w:val="28"/>
        </w:rPr>
      </w:pPr>
      <w:r>
        <w:rPr>
          <w:sz w:val="28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— инициирование еѐ обсуждения, высказывания обучающимися своего мнения по этому поводу, выработки своего к ней отношения;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363"/>
        </w:tabs>
        <w:ind w:right="386" w:firstLine="707"/>
        <w:rPr>
          <w:sz w:val="28"/>
        </w:rPr>
      </w:pPr>
      <w:r>
        <w:rPr>
          <w:sz w:val="28"/>
        </w:rPr>
        <w:t>использование воспитательных возможностей содержания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 предмета через демонстрацию обучающимися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363"/>
        </w:tabs>
        <w:ind w:right="387" w:firstLine="707"/>
        <w:rPr>
          <w:sz w:val="28"/>
        </w:rPr>
      </w:pPr>
      <w:r>
        <w:rPr>
          <w:sz w:val="28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363"/>
        </w:tabs>
        <w:ind w:right="391" w:firstLine="707"/>
        <w:rPr>
          <w:sz w:val="28"/>
        </w:rPr>
      </w:pPr>
      <w:r>
        <w:rPr>
          <w:sz w:val="28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363"/>
        </w:tabs>
        <w:ind w:right="390" w:firstLine="707"/>
        <w:rPr>
          <w:sz w:val="28"/>
        </w:rPr>
      </w:pPr>
      <w:r>
        <w:rPr>
          <w:sz w:val="28"/>
        </w:rPr>
        <w:t>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363"/>
        </w:tabs>
        <w:ind w:right="387" w:firstLine="707"/>
        <w:rPr>
          <w:sz w:val="28"/>
        </w:rPr>
      </w:pPr>
      <w:r>
        <w:rPr>
          <w:sz w:val="28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отстаивания своей точки зрения.</w:t>
      </w:r>
    </w:p>
    <w:p w:rsidR="00EB2C93" w:rsidRDefault="00DA7E8D">
      <w:pPr>
        <w:spacing w:before="317"/>
        <w:ind w:left="4381"/>
        <w:rPr>
          <w:b/>
          <w:sz w:val="28"/>
        </w:rPr>
      </w:pPr>
      <w:r>
        <w:rPr>
          <w:b/>
          <w:sz w:val="28"/>
          <w:u w:val="single"/>
        </w:rPr>
        <w:t>1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класс</w:t>
      </w:r>
    </w:p>
    <w:p w:rsidR="00EB2C93" w:rsidRDefault="00DA7E8D">
      <w:pPr>
        <w:spacing w:before="2" w:line="319" w:lineRule="exact"/>
        <w:ind w:left="870"/>
        <w:rPr>
          <w:b/>
          <w:sz w:val="28"/>
        </w:rPr>
      </w:pPr>
      <w:r>
        <w:rPr>
          <w:b/>
          <w:sz w:val="28"/>
        </w:rPr>
        <w:t>Теоритические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шахматной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(30ч)</w:t>
      </w:r>
    </w:p>
    <w:p w:rsidR="00EB2C93" w:rsidRDefault="00DA7E8D">
      <w:pPr>
        <w:pStyle w:val="a3"/>
        <w:spacing w:line="319" w:lineRule="exact"/>
        <w:ind w:left="870" w:firstLine="0"/>
        <w:jc w:val="left"/>
      </w:pPr>
      <w:r>
        <w:rPr>
          <w:u w:val="single"/>
        </w:rPr>
        <w:t>Сведения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истории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шахмат.</w:t>
      </w:r>
    </w:p>
    <w:p w:rsidR="00EB2C93" w:rsidRDefault="00DA7E8D">
      <w:pPr>
        <w:pStyle w:val="a3"/>
        <w:ind w:right="390"/>
      </w:pPr>
      <w:r>
        <w:t>История зарождения и развития шахматной игры, ее роль в современном обществе. Чемпионы мира по шахматам. Современные выдающиеся отечественные и зарубежные шахматисты.</w:t>
      </w:r>
    </w:p>
    <w:p w:rsidR="00EB2C93" w:rsidRDefault="00DA7E8D">
      <w:pPr>
        <w:pStyle w:val="a3"/>
        <w:spacing w:line="321" w:lineRule="exact"/>
        <w:ind w:left="870" w:firstLine="0"/>
      </w:pPr>
      <w:r>
        <w:t>Базовые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шахматной</w:t>
      </w:r>
      <w:r>
        <w:rPr>
          <w:spacing w:val="-6"/>
        </w:rPr>
        <w:t xml:space="preserve"> </w:t>
      </w:r>
      <w:r>
        <w:rPr>
          <w:spacing w:val="-4"/>
        </w:rPr>
        <w:t>игры.</w:t>
      </w:r>
    </w:p>
    <w:p w:rsidR="00EB2C93" w:rsidRDefault="00EB2C93">
      <w:pPr>
        <w:spacing w:line="321" w:lineRule="exact"/>
        <w:sectPr w:rsidR="00EB2C93">
          <w:pgSz w:w="11910" w:h="16840"/>
          <w:pgMar w:top="1040" w:right="460" w:bottom="280" w:left="1540" w:header="720" w:footer="720" w:gutter="0"/>
          <w:cols w:space="720"/>
        </w:sectPr>
      </w:pPr>
    </w:p>
    <w:p w:rsidR="00EB2C93" w:rsidRDefault="00DA7E8D">
      <w:pPr>
        <w:pStyle w:val="a3"/>
        <w:spacing w:before="67"/>
        <w:ind w:right="391"/>
      </w:pPr>
      <w:r>
        <w:lastRenderedPageBreak/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EB2C93" w:rsidRDefault="00DA7E8D">
      <w:pPr>
        <w:pStyle w:val="a3"/>
        <w:spacing w:before="2"/>
        <w:ind w:right="388"/>
      </w:pPr>
      <w:r>
        <w:t>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</w:t>
      </w:r>
      <w:r>
        <w:rPr>
          <w:spacing w:val="40"/>
        </w:rPr>
        <w:t xml:space="preserve"> </w:t>
      </w:r>
      <w:r>
        <w:t>приемы, шахматная</w:t>
      </w:r>
      <w:r>
        <w:rPr>
          <w:spacing w:val="40"/>
        </w:rPr>
        <w:t xml:space="preserve"> </w:t>
      </w:r>
      <w:r>
        <w:t>партия, запись шахматной партии.</w:t>
      </w:r>
    </w:p>
    <w:p w:rsidR="00EB2C93" w:rsidRDefault="00DA7E8D">
      <w:pPr>
        <w:spacing w:before="4" w:line="320" w:lineRule="exact"/>
        <w:ind w:left="870"/>
        <w:rPr>
          <w:b/>
          <w:sz w:val="28"/>
        </w:rPr>
      </w:pPr>
      <w:r>
        <w:rPr>
          <w:b/>
          <w:sz w:val="28"/>
        </w:rPr>
        <w:t>Практико-соревновательная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(3ч)</w:t>
      </w:r>
    </w:p>
    <w:p w:rsidR="00EB2C93" w:rsidRDefault="00DA7E8D">
      <w:pPr>
        <w:pStyle w:val="a3"/>
        <w:spacing w:line="320" w:lineRule="exact"/>
        <w:ind w:left="870" w:firstLine="0"/>
        <w:jc w:val="left"/>
      </w:pPr>
      <w:r>
        <w:rPr>
          <w:spacing w:val="-2"/>
          <w:u w:val="single"/>
        </w:rPr>
        <w:t>Соревнования.</w:t>
      </w:r>
    </w:p>
    <w:p w:rsidR="00EB2C93" w:rsidRDefault="00DA7E8D">
      <w:pPr>
        <w:pStyle w:val="a3"/>
        <w:spacing w:before="2"/>
        <w:jc w:val="left"/>
      </w:pPr>
      <w:r>
        <w:t xml:space="preserve">Данный вид деятельности включает в себя конкурсы решения позиций, </w:t>
      </w:r>
      <w:r>
        <w:rPr>
          <w:spacing w:val="-2"/>
        </w:rPr>
        <w:t>соревнования.</w:t>
      </w:r>
    </w:p>
    <w:p w:rsidR="00EB2C93" w:rsidRDefault="00EB2C93">
      <w:pPr>
        <w:pStyle w:val="a3"/>
        <w:spacing w:before="4"/>
        <w:ind w:left="0" w:firstLine="0"/>
        <w:jc w:val="left"/>
      </w:pPr>
    </w:p>
    <w:p w:rsidR="00EB2C93" w:rsidRDefault="00EB2C93">
      <w:pPr>
        <w:rPr>
          <w:sz w:val="28"/>
        </w:rPr>
        <w:sectPr w:rsidR="00EB2C93">
          <w:pgSz w:w="11910" w:h="16840"/>
          <w:pgMar w:top="1040" w:right="460" w:bottom="280" w:left="1540" w:header="720" w:footer="720" w:gutter="0"/>
          <w:cols w:space="720"/>
        </w:sectPr>
      </w:pPr>
    </w:p>
    <w:p w:rsidR="00EB2C93" w:rsidRDefault="00DA7E8D">
      <w:pPr>
        <w:spacing w:before="72"/>
        <w:ind w:left="708" w:right="933"/>
        <w:jc w:val="center"/>
        <w:rPr>
          <w:b/>
          <w:sz w:val="28"/>
        </w:rPr>
      </w:pPr>
      <w:r>
        <w:rPr>
          <w:b/>
          <w:sz w:val="28"/>
        </w:rPr>
        <w:lastRenderedPageBreak/>
        <w:t>Результаты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EB2C93" w:rsidRDefault="00EB2C93">
      <w:pPr>
        <w:pStyle w:val="a3"/>
        <w:spacing w:before="2"/>
        <w:ind w:left="0" w:firstLine="0"/>
        <w:jc w:val="left"/>
        <w:rPr>
          <w:b/>
        </w:rPr>
      </w:pPr>
    </w:p>
    <w:p w:rsidR="00EB2C93" w:rsidRDefault="00DA7E8D">
      <w:pPr>
        <w:tabs>
          <w:tab w:val="left" w:pos="4589"/>
        </w:tabs>
        <w:spacing w:line="322" w:lineRule="exact"/>
        <w:ind w:left="162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50"/>
          <w:w w:val="150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51"/>
          <w:w w:val="15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50"/>
          <w:w w:val="150"/>
          <w:sz w:val="28"/>
        </w:rPr>
        <w:t xml:space="preserve"> </w:t>
      </w:r>
      <w:r>
        <w:rPr>
          <w:b/>
          <w:spacing w:val="-2"/>
          <w:sz w:val="28"/>
        </w:rPr>
        <w:t>данной</w:t>
      </w:r>
      <w:r>
        <w:rPr>
          <w:b/>
          <w:sz w:val="28"/>
        </w:rPr>
        <w:tab/>
        <w:t>программы</w:t>
      </w:r>
      <w:r>
        <w:rPr>
          <w:b/>
          <w:spacing w:val="50"/>
          <w:w w:val="150"/>
          <w:sz w:val="28"/>
        </w:rPr>
        <w:t xml:space="preserve"> </w:t>
      </w:r>
      <w:r>
        <w:rPr>
          <w:b/>
          <w:sz w:val="28"/>
        </w:rPr>
        <w:t>учащиеся</w:t>
      </w:r>
      <w:r>
        <w:rPr>
          <w:b/>
          <w:spacing w:val="53"/>
          <w:w w:val="150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52"/>
          <w:w w:val="150"/>
          <w:sz w:val="28"/>
        </w:rPr>
        <w:t xml:space="preserve"> </w:t>
      </w:r>
      <w:r>
        <w:rPr>
          <w:b/>
          <w:spacing w:val="-2"/>
          <w:sz w:val="28"/>
        </w:rPr>
        <w:t>знать</w:t>
      </w:r>
    </w:p>
    <w:p w:rsidR="00EB2C93" w:rsidRDefault="00DA7E8D">
      <w:pPr>
        <w:spacing w:line="319" w:lineRule="exact"/>
        <w:ind w:left="162"/>
        <w:rPr>
          <w:b/>
          <w:sz w:val="28"/>
        </w:rPr>
      </w:pPr>
      <w:r>
        <w:rPr>
          <w:b/>
          <w:spacing w:val="-2"/>
          <w:sz w:val="28"/>
        </w:rPr>
        <w:t>/применять: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0" w:lineRule="exact"/>
        <w:ind w:left="1294" w:hanging="424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2" w:lineRule="exact"/>
        <w:ind w:left="1294" w:hanging="424"/>
        <w:jc w:val="left"/>
        <w:rPr>
          <w:sz w:val="28"/>
        </w:rPr>
      </w:pPr>
      <w:r>
        <w:rPr>
          <w:sz w:val="28"/>
        </w:rPr>
        <w:t>историю</w:t>
      </w:r>
      <w:r>
        <w:rPr>
          <w:spacing w:val="-8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игры;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5" w:firstLine="707"/>
        <w:rPr>
          <w:sz w:val="28"/>
        </w:rPr>
      </w:pPr>
      <w:r>
        <w:rPr>
          <w:sz w:val="28"/>
        </w:rPr>
        <w:t>имена чемпионов мира по шахматам и ведущих шахматистов мира, какой вклад они внесли в развитие шахмат;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3" w:firstLine="707"/>
        <w:rPr>
          <w:sz w:val="28"/>
        </w:rPr>
      </w:pPr>
      <w:r>
        <w:rPr>
          <w:sz w:val="28"/>
        </w:rPr>
        <w:t xml:space="preserve">вклад чемпионов мира по шахматам в развитие шахматной </w:t>
      </w:r>
      <w:r>
        <w:rPr>
          <w:spacing w:val="-2"/>
          <w:sz w:val="28"/>
        </w:rPr>
        <w:t>культуры;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82" w:firstLine="707"/>
        <w:rPr>
          <w:sz w:val="28"/>
        </w:rPr>
      </w:pPr>
      <w:r>
        <w:rPr>
          <w:sz w:val="28"/>
        </w:rPr>
        <w:t>историю возникновения шахматных соревнований, правила проведения соревнований, шахматный этикет, а также какими личностными (интеллектуальными, физическими, духовно-нравственными) качествами должен обладать шахматист-спортсмен;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1" w:firstLine="707"/>
        <w:rPr>
          <w:sz w:val="28"/>
        </w:rPr>
      </w:pPr>
      <w:r>
        <w:rPr>
          <w:sz w:val="28"/>
        </w:rPr>
        <w:t>историю развития шахматной культуры и спорта в России, выдающихся шахматных деятелей России;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8" w:firstLine="707"/>
        <w:rPr>
          <w:sz w:val="28"/>
        </w:rPr>
      </w:pPr>
      <w:r>
        <w:rPr>
          <w:sz w:val="28"/>
        </w:rPr>
        <w:t xml:space="preserve">приобретѐнные знания и умения в самостоятельной творческой </w:t>
      </w:r>
      <w:r>
        <w:rPr>
          <w:spacing w:val="-2"/>
          <w:sz w:val="28"/>
        </w:rPr>
        <w:t>деятельности.</w:t>
      </w:r>
    </w:p>
    <w:p w:rsidR="00EB2C93" w:rsidRDefault="00DA7E8D">
      <w:pPr>
        <w:spacing w:before="1" w:line="319" w:lineRule="exact"/>
        <w:ind w:left="896"/>
        <w:jc w:val="both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первого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(первого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класса)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учащиеся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должны: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83" w:firstLine="707"/>
        <w:rPr>
          <w:sz w:val="28"/>
        </w:rPr>
      </w:pPr>
      <w:r>
        <w:rPr>
          <w:sz w:val="28"/>
        </w:rPr>
        <w:t>уметь объяснять шахматные термины: белое и чѐрное поле, горизонталь, вер-тикаль, диагональ, центр, партнѐры, начальное положение, белые и чѐрные, ход, взятие, стоять под боем, взятие на проходе, длинная и короткая рокировка, шах, мат, пат, ничья;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1" w:firstLine="707"/>
        <w:rPr>
          <w:sz w:val="28"/>
        </w:rPr>
      </w:pPr>
      <w:r>
        <w:rPr>
          <w:sz w:val="28"/>
        </w:rPr>
        <w:t>знать шахматные фигуры (ладья, слон, ферзь, конь, пешка, король), правила хода и взятия каждой фигуры;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0" w:firstLine="707"/>
        <w:rPr>
          <w:sz w:val="28"/>
        </w:rPr>
      </w:pPr>
      <w:r>
        <w:rPr>
          <w:sz w:val="28"/>
        </w:rPr>
        <w:t>иметь представление о том, что такое нападение, и уметь видеть элементарные угрозы партнѐра;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0" w:lineRule="exact"/>
        <w:ind w:left="1294" w:hanging="424"/>
        <w:rPr>
          <w:sz w:val="28"/>
        </w:rPr>
      </w:pPr>
      <w:r>
        <w:rPr>
          <w:sz w:val="28"/>
        </w:rPr>
        <w:t>ориентироваться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доске;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4" w:firstLine="707"/>
        <w:rPr>
          <w:sz w:val="28"/>
        </w:rPr>
      </w:pPr>
      <w:r>
        <w:rPr>
          <w:sz w:val="28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2" w:lineRule="exact"/>
        <w:ind w:left="1294" w:hanging="424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шахматную</w:t>
      </w:r>
      <w:r>
        <w:rPr>
          <w:spacing w:val="-6"/>
          <w:sz w:val="28"/>
        </w:rPr>
        <w:t xml:space="preserve"> </w:t>
      </w:r>
      <w:r>
        <w:rPr>
          <w:sz w:val="28"/>
        </w:rPr>
        <w:t>доску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партнѐрами;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2" w:lineRule="exact"/>
        <w:ind w:left="1294" w:hanging="424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расставлять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игрой;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2" w:lineRule="exact"/>
        <w:ind w:left="1294" w:hanging="42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горизонталь,</w:t>
      </w:r>
      <w:r>
        <w:rPr>
          <w:spacing w:val="-10"/>
          <w:sz w:val="28"/>
        </w:rPr>
        <w:t xml:space="preserve"> </w:t>
      </w:r>
      <w:r>
        <w:rPr>
          <w:sz w:val="28"/>
        </w:rPr>
        <w:t>вертикаль,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диагональ;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  <w:tab w:val="left" w:pos="2976"/>
          <w:tab w:val="left" w:pos="4196"/>
          <w:tab w:val="left" w:pos="5732"/>
          <w:tab w:val="left" w:pos="6607"/>
          <w:tab w:val="left" w:pos="7837"/>
          <w:tab w:val="left" w:pos="8658"/>
        </w:tabs>
        <w:ind w:right="391" w:firstLine="707"/>
        <w:jc w:val="left"/>
        <w:rPr>
          <w:sz w:val="28"/>
        </w:rPr>
      </w:pPr>
      <w:r>
        <w:rPr>
          <w:spacing w:val="-2"/>
          <w:sz w:val="28"/>
        </w:rPr>
        <w:t>рокировать</w:t>
      </w:r>
      <w:r>
        <w:rPr>
          <w:sz w:val="28"/>
        </w:rPr>
        <w:tab/>
      </w:r>
      <w:r>
        <w:rPr>
          <w:spacing w:val="-2"/>
          <w:sz w:val="28"/>
        </w:rPr>
        <w:t>короля,</w:t>
      </w:r>
      <w:r>
        <w:rPr>
          <w:sz w:val="28"/>
        </w:rPr>
        <w:tab/>
      </w:r>
      <w:r>
        <w:rPr>
          <w:spacing w:val="-2"/>
          <w:sz w:val="28"/>
        </w:rPr>
        <w:t>объявлять</w:t>
      </w:r>
      <w:r>
        <w:rPr>
          <w:sz w:val="28"/>
        </w:rPr>
        <w:tab/>
      </w:r>
      <w:r>
        <w:rPr>
          <w:spacing w:val="-4"/>
          <w:sz w:val="28"/>
        </w:rPr>
        <w:t>шах,</w:t>
      </w:r>
      <w:r>
        <w:rPr>
          <w:sz w:val="28"/>
        </w:rPr>
        <w:tab/>
      </w:r>
      <w:r>
        <w:rPr>
          <w:spacing w:val="-2"/>
          <w:sz w:val="28"/>
        </w:rPr>
        <w:t>ставить</w:t>
      </w:r>
      <w:r>
        <w:rPr>
          <w:sz w:val="28"/>
        </w:rPr>
        <w:tab/>
      </w:r>
      <w:r>
        <w:rPr>
          <w:spacing w:val="-4"/>
          <w:sz w:val="28"/>
        </w:rPr>
        <w:t>мат,</w:t>
      </w:r>
      <w:r>
        <w:rPr>
          <w:sz w:val="28"/>
        </w:rPr>
        <w:tab/>
      </w:r>
      <w:r>
        <w:rPr>
          <w:spacing w:val="-2"/>
          <w:sz w:val="28"/>
        </w:rPr>
        <w:t xml:space="preserve">решать </w:t>
      </w:r>
      <w:r>
        <w:rPr>
          <w:sz w:val="28"/>
        </w:rPr>
        <w:t>элементарные задачи на мат в один ход;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2" w:lineRule="exact"/>
        <w:ind w:left="1294" w:hanging="424"/>
        <w:jc w:val="left"/>
        <w:rPr>
          <w:sz w:val="28"/>
        </w:rPr>
      </w:pPr>
      <w:r>
        <w:rPr>
          <w:sz w:val="28"/>
        </w:rPr>
        <w:t>знать,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ничья,</w:t>
      </w:r>
      <w:r>
        <w:rPr>
          <w:spacing w:val="-2"/>
          <w:sz w:val="28"/>
        </w:rPr>
        <w:t xml:space="preserve"> </w:t>
      </w:r>
      <w:r>
        <w:rPr>
          <w:sz w:val="28"/>
        </w:rPr>
        <w:t>пат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вечный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шах;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2" w:lineRule="exact"/>
        <w:ind w:left="1294" w:hanging="424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«цену»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фигуры;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  <w:tab w:val="left" w:pos="2431"/>
          <w:tab w:val="left" w:pos="3596"/>
          <w:tab w:val="left" w:pos="5047"/>
          <w:tab w:val="left" w:pos="6503"/>
          <w:tab w:val="left" w:pos="7530"/>
          <w:tab w:val="left" w:pos="8451"/>
        </w:tabs>
        <w:ind w:right="390" w:firstLine="707"/>
        <w:jc w:val="left"/>
        <w:rPr>
          <w:sz w:val="28"/>
        </w:rPr>
      </w:pPr>
      <w:r>
        <w:rPr>
          <w:spacing w:val="-2"/>
          <w:sz w:val="28"/>
        </w:rPr>
        <w:t>усвоить</w:t>
      </w:r>
      <w:r>
        <w:rPr>
          <w:sz w:val="28"/>
        </w:rPr>
        <w:tab/>
      </w:r>
      <w:r>
        <w:rPr>
          <w:spacing w:val="-2"/>
          <w:sz w:val="28"/>
        </w:rPr>
        <w:t>технику</w:t>
      </w:r>
      <w:r>
        <w:rPr>
          <w:sz w:val="28"/>
        </w:rPr>
        <w:tab/>
      </w:r>
      <w:r>
        <w:rPr>
          <w:spacing w:val="-2"/>
          <w:sz w:val="28"/>
        </w:rPr>
        <w:t>матования</w:t>
      </w:r>
      <w:r>
        <w:rPr>
          <w:sz w:val="28"/>
        </w:rPr>
        <w:tab/>
      </w:r>
      <w:r>
        <w:rPr>
          <w:spacing w:val="-2"/>
          <w:sz w:val="28"/>
        </w:rPr>
        <w:t>одинокого</w:t>
      </w:r>
      <w:r>
        <w:rPr>
          <w:sz w:val="28"/>
        </w:rPr>
        <w:tab/>
      </w:r>
      <w:r>
        <w:rPr>
          <w:spacing w:val="-2"/>
          <w:sz w:val="28"/>
        </w:rPr>
        <w:t>короля</w:t>
      </w:r>
      <w:r>
        <w:rPr>
          <w:sz w:val="28"/>
        </w:rPr>
        <w:tab/>
      </w:r>
      <w:r>
        <w:rPr>
          <w:spacing w:val="-2"/>
          <w:sz w:val="28"/>
        </w:rPr>
        <w:t>двумя</w:t>
      </w:r>
      <w:r>
        <w:rPr>
          <w:sz w:val="28"/>
        </w:rPr>
        <w:tab/>
      </w:r>
      <w:r>
        <w:rPr>
          <w:spacing w:val="-2"/>
          <w:sz w:val="28"/>
        </w:rPr>
        <w:t xml:space="preserve">ладьями, </w:t>
      </w:r>
      <w:r>
        <w:rPr>
          <w:spacing w:val="-8"/>
          <w:sz w:val="28"/>
        </w:rPr>
        <w:t>ферзѐм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ладьѐй,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ферзѐм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королѐм;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2" w:lineRule="exact"/>
        <w:ind w:left="1294" w:hanging="424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5"/>
          <w:sz w:val="28"/>
        </w:rPr>
        <w:t xml:space="preserve"> </w:t>
      </w:r>
      <w:r>
        <w:rPr>
          <w:sz w:val="28"/>
        </w:rPr>
        <w:t>взятия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проходе;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2" w:lineRule="exact"/>
        <w:ind w:left="1294" w:hanging="424"/>
        <w:jc w:val="left"/>
        <w:rPr>
          <w:sz w:val="28"/>
        </w:rPr>
      </w:pPr>
      <w:r>
        <w:rPr>
          <w:sz w:val="28"/>
        </w:rPr>
        <w:t>записывать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шахматную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партию;</w:t>
      </w:r>
    </w:p>
    <w:p w:rsidR="00EB2C93" w:rsidRPr="001075A7" w:rsidRDefault="00DA7E8D" w:rsidP="001075A7">
      <w:pPr>
        <w:pStyle w:val="a5"/>
        <w:numPr>
          <w:ilvl w:val="1"/>
          <w:numId w:val="3"/>
        </w:numPr>
        <w:tabs>
          <w:tab w:val="left" w:pos="1294"/>
        </w:tabs>
        <w:ind w:right="386" w:firstLine="707"/>
        <w:jc w:val="left"/>
        <w:rPr>
          <w:sz w:val="28"/>
        </w:rPr>
        <w:sectPr w:rsidR="00EB2C93" w:rsidRPr="001075A7">
          <w:pgSz w:w="11910" w:h="16840"/>
          <w:pgMar w:top="1040" w:right="460" w:bottom="280" w:left="1540" w:header="720" w:footer="720" w:gutter="0"/>
          <w:cols w:space="720"/>
        </w:sectPr>
      </w:pPr>
      <w:r>
        <w:rPr>
          <w:sz w:val="28"/>
        </w:rPr>
        <w:t>уметь играть целую шахматную партию с партнѐром от начала до конца с записью своих ходов и ходов партнѐра.</w:t>
      </w:r>
    </w:p>
    <w:p w:rsidR="00EB2C93" w:rsidRDefault="00EB2C93">
      <w:pPr>
        <w:pStyle w:val="a3"/>
        <w:spacing w:before="3"/>
        <w:ind w:left="0" w:firstLine="0"/>
        <w:jc w:val="left"/>
      </w:pPr>
    </w:p>
    <w:p w:rsidR="00EB2C93" w:rsidRDefault="00DA7E8D">
      <w:pPr>
        <w:ind w:left="3877" w:hanging="3277"/>
        <w:rPr>
          <w:b/>
          <w:sz w:val="28"/>
        </w:rPr>
      </w:pPr>
      <w:r>
        <w:rPr>
          <w:b/>
          <w:sz w:val="28"/>
        </w:rPr>
        <w:t>Личностные,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метапредметные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освоения учебного курса</w:t>
      </w:r>
    </w:p>
    <w:p w:rsidR="00EB2C93" w:rsidRDefault="00DA7E8D">
      <w:pPr>
        <w:pStyle w:val="a3"/>
        <w:spacing w:before="316"/>
        <w:ind w:right="385"/>
      </w:pPr>
      <w:r>
        <w:t>Данная программа предусматривает достижение школьниками начальных классов в процессе обучения определѐнных результатов личностных, метапредметных и предметных.</w:t>
      </w:r>
    </w:p>
    <w:p w:rsidR="00EB2C93" w:rsidRDefault="00DA7E8D">
      <w:pPr>
        <w:pStyle w:val="a3"/>
        <w:spacing w:before="2"/>
        <w:ind w:right="387"/>
      </w:pPr>
      <w:r>
        <w:rPr>
          <w:b/>
          <w:i/>
        </w:rPr>
        <w:t>Личностные результаты</w:t>
      </w:r>
      <w:r w:rsidR="001075A7">
        <w:rPr>
          <w:b/>
          <w:i/>
        </w:rPr>
        <w:t xml:space="preserve"> </w:t>
      </w:r>
      <w:r>
        <w:t>освоения программы отражают индивидуальные качества, которые учащиеся должны приобрести в процессе освоения программного материала. К личностным результатам относят: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1" w:lineRule="exact"/>
        <w:ind w:left="1294" w:hanging="424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российской,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4" w:firstLine="707"/>
        <w:rPr>
          <w:sz w:val="28"/>
        </w:rPr>
      </w:pPr>
      <w:r>
        <w:rPr>
          <w:sz w:val="28"/>
        </w:rPr>
        <w:t>ориентацию на моральные нормы и их выполнение, способность к моральной децентрации;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1" w:lineRule="exact"/>
        <w:ind w:left="1294" w:hanging="424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прекрасного;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2" w:lineRule="exact"/>
        <w:ind w:left="1294" w:hanging="424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2" w:firstLine="707"/>
        <w:rPr>
          <w:sz w:val="28"/>
        </w:rPr>
      </w:pPr>
      <w:r>
        <w:rPr>
          <w:sz w:val="28"/>
        </w:rPr>
        <w:t xml:space="preserve">понимание важности бережного отношения к собственному </w:t>
      </w:r>
      <w:r>
        <w:rPr>
          <w:spacing w:val="-2"/>
          <w:sz w:val="28"/>
        </w:rPr>
        <w:t>здоровью;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2" w:lineRule="exact"/>
        <w:ind w:left="1294" w:hanging="424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результат;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spacing w:line="342" w:lineRule="exact"/>
        <w:ind w:left="1294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самообучению;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ind w:left="1294" w:hanging="424"/>
        <w:rPr>
          <w:sz w:val="28"/>
        </w:rPr>
      </w:pPr>
      <w:r>
        <w:rPr>
          <w:sz w:val="28"/>
        </w:rPr>
        <w:t>уважительное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иному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мнению;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1" w:firstLine="707"/>
        <w:rPr>
          <w:sz w:val="28"/>
        </w:rPr>
      </w:pPr>
      <w:r>
        <w:rPr>
          <w:sz w:val="28"/>
        </w:rPr>
        <w:t>приобретение основных навыков сотрудничества со взрослыми людьми и сверстниками;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1" w:firstLine="707"/>
        <w:rPr>
          <w:sz w:val="28"/>
        </w:rPr>
      </w:pPr>
      <w:r>
        <w:rPr>
          <w:sz w:val="28"/>
        </w:rPr>
        <w:t>воспитание этических чувств доброжелательности, толерантности и эмоционально-нравственной отзывчивости, понимания и сопереживания чувствам и обстоятельствам других людей;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4"/>
        </w:tabs>
        <w:ind w:left="1294" w:hanging="424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эмоциями;</w:t>
      </w:r>
    </w:p>
    <w:p w:rsidR="00EB2C93" w:rsidRDefault="00DA7E8D">
      <w:pPr>
        <w:pStyle w:val="a5"/>
        <w:numPr>
          <w:ilvl w:val="1"/>
          <w:numId w:val="3"/>
        </w:numPr>
        <w:tabs>
          <w:tab w:val="left" w:pos="1293"/>
        </w:tabs>
        <w:ind w:right="391" w:firstLine="707"/>
        <w:rPr>
          <w:sz w:val="28"/>
        </w:rPr>
      </w:pPr>
      <w:r>
        <w:rPr>
          <w:sz w:val="28"/>
        </w:rPr>
        <w:t>дисциплинированность, внимательность, трудолюбие и упорство в достижении поставленных целей;</w:t>
      </w:r>
    </w:p>
    <w:p w:rsidR="00EB2C93" w:rsidRDefault="00DA7E8D" w:rsidP="00E76EAC">
      <w:pPr>
        <w:pStyle w:val="a5"/>
        <w:numPr>
          <w:ilvl w:val="1"/>
          <w:numId w:val="3"/>
        </w:numPr>
        <w:tabs>
          <w:tab w:val="left" w:pos="1293"/>
        </w:tabs>
        <w:spacing w:line="240" w:lineRule="atLeast"/>
        <w:ind w:right="390" w:firstLine="707"/>
        <w:rPr>
          <w:sz w:val="28"/>
        </w:rPr>
      </w:pPr>
      <w:r>
        <w:rPr>
          <w:sz w:val="28"/>
        </w:rPr>
        <w:t>формирование навыков творческого подхода при решении различных задач, стремление к работе на результат;</w:t>
      </w:r>
    </w:p>
    <w:p w:rsidR="00EB2C93" w:rsidRDefault="00DA7E8D" w:rsidP="00E76EAC">
      <w:pPr>
        <w:pStyle w:val="a5"/>
        <w:numPr>
          <w:ilvl w:val="1"/>
          <w:numId w:val="3"/>
        </w:numPr>
        <w:tabs>
          <w:tab w:val="left" w:pos="1294"/>
        </w:tabs>
        <w:spacing w:line="240" w:lineRule="atLeast"/>
        <w:ind w:left="1294" w:hanging="424"/>
        <w:rPr>
          <w:sz w:val="28"/>
        </w:rPr>
      </w:pPr>
      <w:r>
        <w:rPr>
          <w:sz w:val="28"/>
        </w:rPr>
        <w:t>оказание</w:t>
      </w:r>
      <w:r>
        <w:rPr>
          <w:spacing w:val="-8"/>
          <w:sz w:val="28"/>
        </w:rPr>
        <w:t xml:space="preserve"> </w:t>
      </w:r>
      <w:r>
        <w:rPr>
          <w:sz w:val="28"/>
        </w:rPr>
        <w:t>бескорыстной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окружающим.</w:t>
      </w:r>
    </w:p>
    <w:p w:rsidR="00EB2C93" w:rsidRDefault="00EB2C93" w:rsidP="00E76EAC">
      <w:pPr>
        <w:spacing w:line="240" w:lineRule="atLeast"/>
        <w:jc w:val="both"/>
        <w:rPr>
          <w:sz w:val="28"/>
        </w:rPr>
        <w:sectPr w:rsidR="00EB2C93">
          <w:pgSz w:w="11910" w:h="16840"/>
          <w:pgMar w:top="1040" w:right="460" w:bottom="280" w:left="1540" w:header="720" w:footer="720" w:gutter="0"/>
          <w:cols w:space="720"/>
        </w:sectPr>
      </w:pPr>
    </w:p>
    <w:p w:rsidR="00EB2C93" w:rsidRDefault="00DA7E8D" w:rsidP="00E76EAC">
      <w:pPr>
        <w:pStyle w:val="a3"/>
        <w:spacing w:line="240" w:lineRule="atLeast"/>
        <w:ind w:left="0" w:right="392" w:firstLine="0"/>
      </w:pPr>
      <w:r>
        <w:rPr>
          <w:b/>
          <w:i/>
        </w:rPr>
        <w:lastRenderedPageBreak/>
        <w:t>Метапредметные результаты</w:t>
      </w:r>
      <w:r w:rsidR="00E76EAC">
        <w:rPr>
          <w:b/>
          <w:i/>
        </w:rPr>
        <w:t xml:space="preserve"> </w:t>
      </w:r>
      <w:r>
        <w:t>освоения программы характеризуют уровень сформированности универсальных учебных действий (УУД): познавательных, коммуникативных и регулятивных.</w:t>
      </w:r>
    </w:p>
    <w:p w:rsidR="00EB2C93" w:rsidRDefault="00DA7E8D" w:rsidP="00E76EAC">
      <w:pPr>
        <w:pStyle w:val="1"/>
        <w:numPr>
          <w:ilvl w:val="0"/>
          <w:numId w:val="2"/>
        </w:numPr>
        <w:tabs>
          <w:tab w:val="left" w:pos="1149"/>
        </w:tabs>
        <w:spacing w:line="240" w:lineRule="atLeast"/>
        <w:ind w:left="1149" w:hanging="279"/>
        <w:jc w:val="both"/>
      </w:pPr>
      <w:r>
        <w:t>Познавательные</w:t>
      </w:r>
      <w:r>
        <w:rPr>
          <w:spacing w:val="-14"/>
        </w:rPr>
        <w:t xml:space="preserve"> </w:t>
      </w:r>
      <w:r>
        <w:rPr>
          <w:spacing w:val="-4"/>
        </w:rPr>
        <w:t>УУД:</w:t>
      </w:r>
    </w:p>
    <w:p w:rsidR="00EB2C93" w:rsidRDefault="00DA7E8D" w:rsidP="00E76EAC">
      <w:pPr>
        <w:pStyle w:val="a5"/>
        <w:numPr>
          <w:ilvl w:val="1"/>
          <w:numId w:val="2"/>
        </w:numPr>
        <w:tabs>
          <w:tab w:val="left" w:pos="1293"/>
        </w:tabs>
        <w:spacing w:line="240" w:lineRule="atLeast"/>
        <w:ind w:right="391" w:firstLine="707"/>
        <w:rPr>
          <w:sz w:val="28"/>
        </w:rPr>
      </w:pPr>
      <w:r>
        <w:rPr>
          <w:sz w:val="28"/>
        </w:rPr>
        <w:t xml:space="preserve">умение с помощью педагога и самостоятельно выделять и формулировать познавательную цель деятельности в области шахматной </w:t>
      </w:r>
      <w:r>
        <w:rPr>
          <w:spacing w:val="-2"/>
          <w:sz w:val="28"/>
        </w:rPr>
        <w:t>игры;</w:t>
      </w:r>
    </w:p>
    <w:p w:rsidR="00EB2C93" w:rsidRDefault="00DA7E8D">
      <w:pPr>
        <w:pStyle w:val="a5"/>
        <w:numPr>
          <w:ilvl w:val="1"/>
          <w:numId w:val="2"/>
        </w:numPr>
        <w:tabs>
          <w:tab w:val="left" w:pos="1294"/>
        </w:tabs>
        <w:spacing w:line="337" w:lineRule="exact"/>
        <w:ind w:left="1294" w:hanging="424"/>
        <w:rPr>
          <w:sz w:val="28"/>
        </w:rPr>
      </w:pPr>
      <w:r>
        <w:rPr>
          <w:sz w:val="28"/>
        </w:rPr>
        <w:t>владение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EB2C93" w:rsidRDefault="00DA7E8D">
      <w:pPr>
        <w:pStyle w:val="a5"/>
        <w:numPr>
          <w:ilvl w:val="1"/>
          <w:numId w:val="2"/>
        </w:numPr>
        <w:tabs>
          <w:tab w:val="left" w:pos="1293"/>
        </w:tabs>
        <w:ind w:right="393" w:firstLine="707"/>
        <w:rPr>
          <w:sz w:val="28"/>
        </w:rPr>
      </w:pPr>
      <w:r>
        <w:rPr>
          <w:sz w:val="28"/>
        </w:rPr>
        <w:t>способность выбрать наиболее эффективный способ решения учебной задачи в конкретных условиях;</w:t>
      </w:r>
    </w:p>
    <w:p w:rsidR="00EB2C93" w:rsidRDefault="00DA7E8D">
      <w:pPr>
        <w:pStyle w:val="a5"/>
        <w:numPr>
          <w:ilvl w:val="1"/>
          <w:numId w:val="2"/>
        </w:numPr>
        <w:tabs>
          <w:tab w:val="left" w:pos="1294"/>
        </w:tabs>
        <w:ind w:left="1294" w:hanging="424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информацию;</w:t>
      </w:r>
    </w:p>
    <w:p w:rsidR="00EB2C93" w:rsidRDefault="00DA7E8D">
      <w:pPr>
        <w:pStyle w:val="a5"/>
        <w:numPr>
          <w:ilvl w:val="1"/>
          <w:numId w:val="2"/>
        </w:numPr>
        <w:tabs>
          <w:tab w:val="left" w:pos="1293"/>
        </w:tabs>
        <w:ind w:right="394" w:firstLine="707"/>
        <w:rPr>
          <w:sz w:val="28"/>
        </w:rPr>
      </w:pPr>
      <w:r>
        <w:rPr>
          <w:sz w:val="28"/>
        </w:rPr>
        <w:t>способность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задачу, самостоятельно создавать алгоритмы деятельности при решении проблемы творческого или поискового характера;</w:t>
      </w:r>
    </w:p>
    <w:p w:rsidR="00EB2C93" w:rsidRDefault="00DA7E8D">
      <w:pPr>
        <w:pStyle w:val="a5"/>
        <w:numPr>
          <w:ilvl w:val="1"/>
          <w:numId w:val="2"/>
        </w:numPr>
        <w:tabs>
          <w:tab w:val="left" w:pos="1293"/>
        </w:tabs>
        <w:ind w:right="390" w:firstLine="707"/>
        <w:rPr>
          <w:sz w:val="28"/>
        </w:rPr>
      </w:pPr>
      <w:r>
        <w:rPr>
          <w:sz w:val="28"/>
        </w:rPr>
        <w:t>умение моделировать, а также владение широким спектром логических действий и операций, включая общие приѐмы решения задач;</w:t>
      </w:r>
    </w:p>
    <w:p w:rsidR="00EB2C93" w:rsidRDefault="00DA7E8D">
      <w:pPr>
        <w:pStyle w:val="a5"/>
        <w:numPr>
          <w:ilvl w:val="1"/>
          <w:numId w:val="2"/>
        </w:numPr>
        <w:tabs>
          <w:tab w:val="left" w:pos="1293"/>
        </w:tabs>
        <w:ind w:right="385" w:firstLine="707"/>
        <w:rPr>
          <w:sz w:val="28"/>
        </w:rPr>
      </w:pPr>
      <w:r>
        <w:rPr>
          <w:sz w:val="28"/>
        </w:rPr>
        <w:t>способность строить логические цепи рассуждений, анализировать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 просчитывать результат своих действий, воспроизводить по памяти информацию, устанавливать причинно-следственные связи, предвидеть реакцию соперника, сопоставлять факты, концентрировать внимание, находить нестандартные решения.</w:t>
      </w:r>
    </w:p>
    <w:p w:rsidR="00EB2C93" w:rsidRDefault="00DA7E8D">
      <w:pPr>
        <w:pStyle w:val="1"/>
        <w:numPr>
          <w:ilvl w:val="0"/>
          <w:numId w:val="2"/>
        </w:numPr>
        <w:tabs>
          <w:tab w:val="left" w:pos="1149"/>
        </w:tabs>
        <w:spacing w:line="320" w:lineRule="exact"/>
        <w:ind w:left="1149" w:hanging="279"/>
        <w:jc w:val="both"/>
        <w:rPr>
          <w:i w:val="0"/>
        </w:rPr>
      </w:pPr>
      <w:r>
        <w:t>Коммуникативные</w:t>
      </w:r>
      <w:r>
        <w:rPr>
          <w:spacing w:val="-17"/>
        </w:rPr>
        <w:t xml:space="preserve"> </w:t>
      </w:r>
      <w:r>
        <w:rPr>
          <w:spacing w:val="-4"/>
        </w:rPr>
        <w:t>УУД</w:t>
      </w:r>
      <w:r>
        <w:rPr>
          <w:i w:val="0"/>
          <w:spacing w:val="-4"/>
        </w:rPr>
        <w:t>:</w:t>
      </w:r>
    </w:p>
    <w:p w:rsidR="00EB2C93" w:rsidRDefault="00DA7E8D">
      <w:pPr>
        <w:pStyle w:val="a5"/>
        <w:numPr>
          <w:ilvl w:val="1"/>
          <w:numId w:val="2"/>
        </w:numPr>
        <w:tabs>
          <w:tab w:val="left" w:pos="1293"/>
        </w:tabs>
        <w:ind w:right="391" w:firstLine="707"/>
        <w:rPr>
          <w:sz w:val="28"/>
        </w:rPr>
      </w:pPr>
      <w:r>
        <w:rPr>
          <w:sz w:val="28"/>
        </w:rPr>
        <w:t>умение находить компромиссы и общие решения, разрешать конфликты на основе согласования различных позиций;</w:t>
      </w:r>
    </w:p>
    <w:p w:rsidR="00EB2C93" w:rsidRDefault="00DA7E8D">
      <w:pPr>
        <w:pStyle w:val="a5"/>
        <w:numPr>
          <w:ilvl w:val="1"/>
          <w:numId w:val="2"/>
        </w:numPr>
        <w:tabs>
          <w:tab w:val="left" w:pos="1293"/>
        </w:tabs>
        <w:ind w:right="386" w:firstLine="707"/>
        <w:rPr>
          <w:sz w:val="28"/>
        </w:rPr>
      </w:pPr>
      <w:r>
        <w:rPr>
          <w:sz w:val="28"/>
        </w:rPr>
        <w:t xml:space="preserve">способность формулировать, аргументировать и отстаивать своѐ мнение, вести дискуссию, обсуждать содержание и результаты совместной </w:t>
      </w:r>
      <w:r>
        <w:rPr>
          <w:spacing w:val="-2"/>
          <w:sz w:val="28"/>
        </w:rPr>
        <w:t>деятельности;</w:t>
      </w:r>
    </w:p>
    <w:p w:rsidR="00EB2C93" w:rsidRDefault="00DA7E8D">
      <w:pPr>
        <w:pStyle w:val="a5"/>
        <w:numPr>
          <w:ilvl w:val="1"/>
          <w:numId w:val="2"/>
        </w:numPr>
        <w:tabs>
          <w:tab w:val="left" w:pos="1293"/>
        </w:tabs>
        <w:ind w:right="392" w:firstLine="707"/>
        <w:rPr>
          <w:sz w:val="28"/>
        </w:rPr>
      </w:pPr>
      <w:r>
        <w:rPr>
          <w:sz w:val="28"/>
        </w:rPr>
        <w:t xml:space="preserve">умение донести свою точку зрения до других и отстаивать собственную позицию, а также уважать и учитывать позицию партнѐра </w:t>
      </w:r>
      <w:r>
        <w:rPr>
          <w:spacing w:val="-2"/>
          <w:sz w:val="28"/>
        </w:rPr>
        <w:t>(собеседника);</w:t>
      </w:r>
    </w:p>
    <w:p w:rsidR="00EB2C93" w:rsidRDefault="00DA7E8D">
      <w:pPr>
        <w:pStyle w:val="a5"/>
        <w:numPr>
          <w:ilvl w:val="1"/>
          <w:numId w:val="2"/>
        </w:numPr>
        <w:tabs>
          <w:tab w:val="left" w:pos="1293"/>
        </w:tabs>
        <w:ind w:right="388" w:firstLine="707"/>
        <w:rPr>
          <w:sz w:val="28"/>
        </w:rPr>
      </w:pPr>
      <w:r>
        <w:rPr>
          <w:sz w:val="28"/>
        </w:rPr>
        <w:t>возможность организовывать и осуществлять сотрудничество и кооперацию с учителем и сверстниками, адекватно передавать 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и отображать предметное содержание и условия деятельности в речи.</w:t>
      </w:r>
    </w:p>
    <w:p w:rsidR="00EB2C93" w:rsidRDefault="00DA7E8D">
      <w:pPr>
        <w:pStyle w:val="1"/>
        <w:numPr>
          <w:ilvl w:val="0"/>
          <w:numId w:val="2"/>
        </w:numPr>
        <w:tabs>
          <w:tab w:val="left" w:pos="1149"/>
        </w:tabs>
        <w:spacing w:before="3" w:line="318" w:lineRule="exact"/>
        <w:ind w:left="1149" w:hanging="279"/>
        <w:jc w:val="both"/>
      </w:pPr>
      <w:r>
        <w:t>Регулятивные</w:t>
      </w:r>
      <w:r>
        <w:rPr>
          <w:spacing w:val="-9"/>
        </w:rPr>
        <w:t xml:space="preserve"> </w:t>
      </w:r>
      <w:r>
        <w:rPr>
          <w:spacing w:val="-4"/>
        </w:rPr>
        <w:t>УУД:</w:t>
      </w:r>
    </w:p>
    <w:p w:rsidR="00EB2C93" w:rsidRDefault="00DA7E8D">
      <w:pPr>
        <w:pStyle w:val="a5"/>
        <w:numPr>
          <w:ilvl w:val="1"/>
          <w:numId w:val="2"/>
        </w:numPr>
        <w:tabs>
          <w:tab w:val="left" w:pos="1293"/>
        </w:tabs>
        <w:ind w:right="387" w:firstLine="707"/>
        <w:rPr>
          <w:sz w:val="28"/>
        </w:rPr>
      </w:pPr>
      <w:r>
        <w:rPr>
          <w:sz w:val="28"/>
        </w:rPr>
        <w:t>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еѐ реализации;</w:t>
      </w:r>
    </w:p>
    <w:p w:rsidR="00EB2C93" w:rsidRDefault="00DA7E8D">
      <w:pPr>
        <w:pStyle w:val="a5"/>
        <w:numPr>
          <w:ilvl w:val="1"/>
          <w:numId w:val="2"/>
        </w:numPr>
        <w:tabs>
          <w:tab w:val="left" w:pos="1293"/>
        </w:tabs>
        <w:ind w:right="390" w:firstLine="707"/>
        <w:rPr>
          <w:sz w:val="28"/>
        </w:rPr>
      </w:pPr>
      <w:r>
        <w:rPr>
          <w:sz w:val="28"/>
        </w:rPr>
        <w:t>способность принимать и сохранять учебную цель и задачу, планировать еѐ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EB2C93" w:rsidRDefault="00DA7E8D">
      <w:pPr>
        <w:pStyle w:val="a3"/>
        <w:ind w:right="388"/>
      </w:pPr>
      <w:r>
        <w:rPr>
          <w:b/>
          <w:i/>
        </w:rPr>
        <w:t>Предметные результаты</w:t>
      </w:r>
      <w:r w:rsidR="00E76EAC">
        <w:rPr>
          <w:b/>
          <w:i/>
        </w:rPr>
        <w:t xml:space="preserve"> </w:t>
      </w:r>
      <w:r>
        <w:t>освоения программы характеризуют умения и опыт обучающихся, приобретаемые и закрепляемые в процессе освоения учебного предмета «Шахматы в школе».</w:t>
      </w:r>
    </w:p>
    <w:p w:rsidR="00EB2C93" w:rsidRDefault="00EB2C93">
      <w:pPr>
        <w:sectPr w:rsidR="00EB2C93">
          <w:pgSz w:w="11910" w:h="16840"/>
          <w:pgMar w:top="1040" w:right="460" w:bottom="280" w:left="1540" w:header="720" w:footer="720" w:gutter="0"/>
          <w:cols w:space="720"/>
        </w:sectPr>
      </w:pPr>
    </w:p>
    <w:p w:rsidR="00EB2C93" w:rsidRDefault="00DA7E8D">
      <w:pPr>
        <w:pStyle w:val="a3"/>
        <w:spacing w:before="67" w:line="249" w:lineRule="auto"/>
        <w:ind w:right="393"/>
        <w:rPr>
          <w:b/>
        </w:rPr>
      </w:pPr>
      <w:r>
        <w:lastRenderedPageBreak/>
        <w:t>B результате освоения обязательного минимума знаний при обучении по данной программе обучающиеся начальной школы (1</w:t>
      </w:r>
      <w:r>
        <w:rPr>
          <w:rFonts w:ascii="Arial" w:hAnsi="Arial"/>
        </w:rPr>
        <w:t>–</w:t>
      </w:r>
      <w:r>
        <w:t xml:space="preserve">4 классы) </w:t>
      </w:r>
      <w:r>
        <w:rPr>
          <w:b/>
        </w:rPr>
        <w:t>должны:</w:t>
      </w:r>
    </w:p>
    <w:p w:rsidR="00EB2C93" w:rsidRDefault="00DA7E8D">
      <w:pPr>
        <w:pStyle w:val="a3"/>
        <w:ind w:right="398"/>
      </w:pPr>
      <w:r>
        <w:t>приобрести знания из истории развития шахмат, представления о роли шахмат и их значении в жизни человека;</w:t>
      </w:r>
    </w:p>
    <w:p w:rsidR="00E76EAC" w:rsidRDefault="00DA7E8D" w:rsidP="00E76EAC">
      <w:pPr>
        <w:pStyle w:val="a3"/>
        <w:ind w:right="390" w:firstLine="0"/>
      </w:pPr>
      <w:r>
        <w:t>владеть</w:t>
      </w:r>
      <w:r>
        <w:rPr>
          <w:spacing w:val="-6"/>
        </w:rPr>
        <w:t xml:space="preserve"> </w:t>
      </w:r>
      <w:r>
        <w:t>терминологией</w:t>
      </w:r>
      <w:r>
        <w:rPr>
          <w:spacing w:val="-4"/>
        </w:rPr>
        <w:t xml:space="preserve"> </w:t>
      </w:r>
      <w:r>
        <w:t>шахматной</w:t>
      </w:r>
      <w:r>
        <w:rPr>
          <w:spacing w:val="-5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функциональный</w:t>
      </w:r>
      <w:r>
        <w:rPr>
          <w:spacing w:val="-5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 xml:space="preserve">и направленность действий при закреплении изученного шахматного </w:t>
      </w:r>
      <w:r>
        <w:rPr>
          <w:spacing w:val="-2"/>
        </w:rPr>
        <w:t>материала;</w:t>
      </w:r>
      <w:r w:rsidR="00E76EAC">
        <w:t xml:space="preserve"> </w:t>
      </w:r>
    </w:p>
    <w:p w:rsidR="00EB2C93" w:rsidRDefault="00E76EAC" w:rsidP="00E76EAC">
      <w:pPr>
        <w:pStyle w:val="a3"/>
        <w:ind w:right="390" w:firstLine="0"/>
      </w:pPr>
      <w:r>
        <w:t xml:space="preserve">          </w:t>
      </w:r>
      <w:r w:rsidR="00DA7E8D">
        <w:t>приобрести навык организации отдыха и досуга с использованием</w:t>
      </w:r>
      <w:r w:rsidR="00DA7E8D">
        <w:rPr>
          <w:spacing w:val="40"/>
        </w:rPr>
        <w:t xml:space="preserve"> </w:t>
      </w:r>
      <w:r w:rsidR="00DA7E8D">
        <w:t>шахматной игры.</w:t>
      </w:r>
    </w:p>
    <w:p w:rsidR="00EB2C93" w:rsidRDefault="00DA7E8D">
      <w:pPr>
        <w:spacing w:before="321"/>
        <w:ind w:left="707" w:right="933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ОПРЕДЕЛЕНИЕМ ОСНОВНЫХ ВИДОВ УЧЕБНОЙ ДЕЯТЕЛЬНОСТИ</w:t>
      </w:r>
    </w:p>
    <w:p w:rsidR="00EB2C93" w:rsidRDefault="00EB2C93">
      <w:pPr>
        <w:pStyle w:val="a3"/>
        <w:spacing w:before="4"/>
        <w:ind w:left="0" w:firstLine="0"/>
        <w:jc w:val="left"/>
        <w:rPr>
          <w:b/>
        </w:rPr>
      </w:pPr>
    </w:p>
    <w:p w:rsidR="00EB2C93" w:rsidRDefault="00EB2C93">
      <w:pPr>
        <w:ind w:left="707" w:right="933"/>
        <w:jc w:val="center"/>
        <w:rPr>
          <w:b/>
          <w:i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633"/>
        <w:gridCol w:w="1698"/>
      </w:tblGrid>
      <w:tr w:rsidR="001075A7">
        <w:trPr>
          <w:trHeight w:val="645"/>
        </w:trPr>
        <w:tc>
          <w:tcPr>
            <w:tcW w:w="3228" w:type="dxa"/>
            <w:gridSpan w:val="2"/>
          </w:tcPr>
          <w:p w:rsidR="001075A7" w:rsidRDefault="001075A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1075A7" w:rsidRDefault="001075A7">
            <w:pPr>
              <w:pStyle w:val="TableParagraph"/>
              <w:spacing w:before="160"/>
              <w:ind w:left="13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1075A7">
        <w:trPr>
          <w:trHeight w:val="642"/>
        </w:trPr>
        <w:tc>
          <w:tcPr>
            <w:tcW w:w="595" w:type="dxa"/>
          </w:tcPr>
          <w:p w:rsidR="001075A7" w:rsidRDefault="001075A7">
            <w:pPr>
              <w:pStyle w:val="TableParagraph"/>
              <w:spacing w:before="153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33" w:type="dxa"/>
          </w:tcPr>
          <w:p w:rsidR="001075A7" w:rsidRDefault="001075A7">
            <w:pPr>
              <w:pStyle w:val="TableParagraph"/>
              <w:spacing w:line="315" w:lineRule="exact"/>
              <w:ind w:left="5" w:right="1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</w:p>
          <w:p w:rsidR="001075A7" w:rsidRDefault="001075A7">
            <w:pPr>
              <w:pStyle w:val="TableParagraph"/>
              <w:spacing w:line="30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шахмат</w:t>
            </w:r>
          </w:p>
        </w:tc>
        <w:tc>
          <w:tcPr>
            <w:tcW w:w="1698" w:type="dxa"/>
          </w:tcPr>
          <w:p w:rsidR="001075A7" w:rsidRDefault="001075A7">
            <w:pPr>
              <w:pStyle w:val="TableParagraph"/>
              <w:spacing w:before="153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1075A7">
        <w:trPr>
          <w:trHeight w:val="645"/>
        </w:trPr>
        <w:tc>
          <w:tcPr>
            <w:tcW w:w="595" w:type="dxa"/>
          </w:tcPr>
          <w:p w:rsidR="001075A7" w:rsidRDefault="001075A7">
            <w:pPr>
              <w:pStyle w:val="TableParagraph"/>
              <w:spacing w:before="156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33" w:type="dxa"/>
          </w:tcPr>
          <w:p w:rsidR="001075A7" w:rsidRDefault="001075A7">
            <w:pPr>
              <w:pStyle w:val="TableParagraph"/>
              <w:spacing w:line="317" w:lineRule="exact"/>
              <w:ind w:left="302"/>
              <w:rPr>
                <w:sz w:val="28"/>
              </w:rPr>
            </w:pPr>
            <w:r>
              <w:rPr>
                <w:sz w:val="28"/>
              </w:rPr>
              <w:t>Базовые</w:t>
            </w:r>
            <w:r>
              <w:rPr>
                <w:spacing w:val="-2"/>
                <w:sz w:val="28"/>
              </w:rPr>
              <w:t xml:space="preserve"> понятия</w:t>
            </w:r>
          </w:p>
          <w:p w:rsidR="001075A7" w:rsidRDefault="001075A7">
            <w:pPr>
              <w:pStyle w:val="TableParagraph"/>
              <w:spacing w:line="308" w:lineRule="exact"/>
              <w:ind w:left="311"/>
              <w:rPr>
                <w:sz w:val="28"/>
              </w:rPr>
            </w:pPr>
            <w:r>
              <w:rPr>
                <w:sz w:val="28"/>
              </w:rPr>
              <w:t>шахматной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1698" w:type="dxa"/>
          </w:tcPr>
          <w:p w:rsidR="001075A7" w:rsidRDefault="001075A7">
            <w:pPr>
              <w:pStyle w:val="TableParagraph"/>
              <w:spacing w:before="156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1075A7">
        <w:trPr>
          <w:trHeight w:val="643"/>
        </w:trPr>
        <w:tc>
          <w:tcPr>
            <w:tcW w:w="595" w:type="dxa"/>
          </w:tcPr>
          <w:p w:rsidR="001075A7" w:rsidRDefault="001075A7">
            <w:pPr>
              <w:pStyle w:val="TableParagraph"/>
              <w:spacing w:before="153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33" w:type="dxa"/>
          </w:tcPr>
          <w:p w:rsidR="001075A7" w:rsidRDefault="001075A7">
            <w:pPr>
              <w:pStyle w:val="TableParagraph"/>
              <w:spacing w:line="315" w:lineRule="exact"/>
              <w:ind w:left="5" w:right="3"/>
              <w:jc w:val="center"/>
              <w:rPr>
                <w:sz w:val="28"/>
              </w:rPr>
            </w:pPr>
            <w:r>
              <w:rPr>
                <w:sz w:val="28"/>
              </w:rPr>
              <w:t>Конкурсы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</w:p>
          <w:p w:rsidR="001075A7" w:rsidRDefault="001075A7">
            <w:pPr>
              <w:pStyle w:val="TableParagraph"/>
              <w:spacing w:line="308" w:lineRule="exact"/>
              <w:ind w:left="5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позиций</w:t>
            </w:r>
          </w:p>
        </w:tc>
        <w:tc>
          <w:tcPr>
            <w:tcW w:w="1698" w:type="dxa"/>
          </w:tcPr>
          <w:p w:rsidR="001075A7" w:rsidRDefault="001075A7">
            <w:pPr>
              <w:pStyle w:val="TableParagraph"/>
              <w:spacing w:before="153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1075A7">
        <w:trPr>
          <w:trHeight w:val="323"/>
        </w:trPr>
        <w:tc>
          <w:tcPr>
            <w:tcW w:w="595" w:type="dxa"/>
          </w:tcPr>
          <w:p w:rsidR="001075A7" w:rsidRDefault="001075A7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33" w:type="dxa"/>
          </w:tcPr>
          <w:p w:rsidR="001075A7" w:rsidRDefault="001075A7">
            <w:pPr>
              <w:pStyle w:val="TableParagraph"/>
              <w:spacing w:line="304" w:lineRule="exact"/>
              <w:ind w:left="465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Соревнования</w:t>
            </w:r>
          </w:p>
        </w:tc>
        <w:tc>
          <w:tcPr>
            <w:tcW w:w="1698" w:type="dxa"/>
          </w:tcPr>
          <w:p w:rsidR="001075A7" w:rsidRDefault="001075A7">
            <w:pPr>
              <w:pStyle w:val="TableParagraph"/>
              <w:spacing w:line="304" w:lineRule="exact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1075A7">
        <w:trPr>
          <w:trHeight w:val="642"/>
        </w:trPr>
        <w:tc>
          <w:tcPr>
            <w:tcW w:w="595" w:type="dxa"/>
          </w:tcPr>
          <w:p w:rsidR="001075A7" w:rsidRDefault="001075A7">
            <w:pPr>
              <w:pStyle w:val="TableParagraph"/>
              <w:spacing w:before="153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633" w:type="dxa"/>
          </w:tcPr>
          <w:p w:rsidR="001075A7" w:rsidRDefault="001075A7">
            <w:pPr>
              <w:pStyle w:val="TableParagraph"/>
              <w:spacing w:line="315" w:lineRule="exact"/>
              <w:ind w:left="597"/>
              <w:rPr>
                <w:sz w:val="28"/>
              </w:rPr>
            </w:pPr>
            <w:r>
              <w:rPr>
                <w:spacing w:val="-2"/>
                <w:sz w:val="28"/>
              </w:rPr>
              <w:t>Шахматные</w:t>
            </w:r>
          </w:p>
          <w:p w:rsidR="001075A7" w:rsidRDefault="001075A7">
            <w:pPr>
              <w:pStyle w:val="TableParagraph"/>
              <w:spacing w:line="308" w:lineRule="exact"/>
              <w:ind w:left="688"/>
              <w:rPr>
                <w:sz w:val="28"/>
              </w:rPr>
            </w:pP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1698" w:type="dxa"/>
          </w:tcPr>
          <w:p w:rsidR="001075A7" w:rsidRDefault="001075A7">
            <w:pPr>
              <w:pStyle w:val="TableParagraph"/>
              <w:spacing w:before="153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1075A7">
        <w:trPr>
          <w:trHeight w:val="645"/>
        </w:trPr>
        <w:tc>
          <w:tcPr>
            <w:tcW w:w="3228" w:type="dxa"/>
            <w:gridSpan w:val="2"/>
          </w:tcPr>
          <w:p w:rsidR="001075A7" w:rsidRDefault="001075A7">
            <w:pPr>
              <w:pStyle w:val="TableParagraph"/>
              <w:spacing w:line="322" w:lineRule="exact"/>
              <w:ind w:left="1257" w:right="419" w:hanging="831"/>
              <w:rPr>
                <w:b/>
                <w:sz w:val="28"/>
              </w:rPr>
            </w:pPr>
            <w:r>
              <w:rPr>
                <w:b/>
                <w:sz w:val="28"/>
              </w:rPr>
              <w:t>Общее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количество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1698" w:type="dxa"/>
          </w:tcPr>
          <w:p w:rsidR="001075A7" w:rsidRDefault="001075A7">
            <w:pPr>
              <w:pStyle w:val="TableParagraph"/>
              <w:spacing w:before="158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</w:tr>
    </w:tbl>
    <w:p w:rsidR="00EB2C93" w:rsidRDefault="00EB2C93">
      <w:pPr>
        <w:jc w:val="center"/>
        <w:rPr>
          <w:sz w:val="28"/>
        </w:rPr>
        <w:sectPr w:rsidR="00EB2C93">
          <w:pgSz w:w="11910" w:h="16840"/>
          <w:pgMar w:top="1040" w:right="460" w:bottom="280" w:left="1540" w:header="720" w:footer="720" w:gutter="0"/>
          <w:cols w:space="720"/>
        </w:sectPr>
      </w:pPr>
    </w:p>
    <w:p w:rsidR="00EB2C93" w:rsidRDefault="00DA7E8D">
      <w:pPr>
        <w:spacing w:before="61"/>
        <w:ind w:left="20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Первый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год</w:t>
      </w:r>
      <w:r>
        <w:rPr>
          <w:b/>
          <w:spacing w:val="-2"/>
          <w:sz w:val="28"/>
          <w:u w:val="single"/>
        </w:rPr>
        <w:t xml:space="preserve"> обучения</w:t>
      </w:r>
    </w:p>
    <w:p w:rsidR="00EB2C93" w:rsidRDefault="00EB2C93">
      <w:pPr>
        <w:pStyle w:val="a3"/>
        <w:spacing w:before="93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  <w:gridCol w:w="4930"/>
      </w:tblGrid>
      <w:tr w:rsidR="00EB2C93">
        <w:trPr>
          <w:trHeight w:val="645"/>
        </w:trPr>
        <w:tc>
          <w:tcPr>
            <w:tcW w:w="4928" w:type="dxa"/>
          </w:tcPr>
          <w:p w:rsidR="00EB2C93" w:rsidRDefault="00DA7E8D">
            <w:pPr>
              <w:pStyle w:val="TableParagraph"/>
              <w:ind w:left="116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раздела</w:t>
            </w:r>
          </w:p>
        </w:tc>
        <w:tc>
          <w:tcPr>
            <w:tcW w:w="4930" w:type="dxa"/>
          </w:tcPr>
          <w:p w:rsidR="00EB2C93" w:rsidRDefault="00DA7E8D">
            <w:pPr>
              <w:pStyle w:val="TableParagraph"/>
              <w:ind w:left="638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планирование</w:t>
            </w:r>
          </w:p>
        </w:tc>
        <w:tc>
          <w:tcPr>
            <w:tcW w:w="4930" w:type="dxa"/>
          </w:tcPr>
          <w:p w:rsidR="00EB2C93" w:rsidRDefault="00DA7E8D">
            <w:pPr>
              <w:pStyle w:val="TableParagraph"/>
              <w:spacing w:line="322" w:lineRule="exact"/>
              <w:ind w:left="1841" w:hanging="1724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видов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деятельности </w:t>
            </w:r>
            <w:r>
              <w:rPr>
                <w:b/>
                <w:spacing w:val="-2"/>
                <w:sz w:val="28"/>
              </w:rPr>
              <w:t>учащихся</w:t>
            </w:r>
          </w:p>
        </w:tc>
      </w:tr>
      <w:tr w:rsidR="00EB2C93">
        <w:trPr>
          <w:trHeight w:val="321"/>
        </w:trPr>
        <w:tc>
          <w:tcPr>
            <w:tcW w:w="14788" w:type="dxa"/>
            <w:gridSpan w:val="3"/>
          </w:tcPr>
          <w:p w:rsidR="00EB2C93" w:rsidRDefault="00DA7E8D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Теоретические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шахматной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2"/>
                <w:sz w:val="28"/>
              </w:rPr>
              <w:t xml:space="preserve"> (30ч)</w:t>
            </w:r>
          </w:p>
        </w:tc>
      </w:tr>
      <w:tr w:rsidR="00EB2C93">
        <w:trPr>
          <w:trHeight w:val="1932"/>
        </w:trPr>
        <w:tc>
          <w:tcPr>
            <w:tcW w:w="4928" w:type="dxa"/>
          </w:tcPr>
          <w:p w:rsidR="00EB2C93" w:rsidRDefault="00DA7E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шахмат</w:t>
            </w:r>
          </w:p>
        </w:tc>
        <w:tc>
          <w:tcPr>
            <w:tcW w:w="4930" w:type="dxa"/>
          </w:tcPr>
          <w:p w:rsidR="00EB2C93" w:rsidRDefault="00DA7E8D">
            <w:pPr>
              <w:pStyle w:val="TableParagraph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 xml:space="preserve">Основные содержательные линии </w:t>
            </w:r>
            <w:r>
              <w:rPr>
                <w:sz w:val="28"/>
              </w:rPr>
              <w:t>Сведения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шахмат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появлении их на Руси, первое</w:t>
            </w:r>
          </w:p>
          <w:p w:rsidR="00EB2C93" w:rsidRDefault="00DA7E8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чемпионами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по</w:t>
            </w:r>
          </w:p>
          <w:p w:rsidR="00EB2C93" w:rsidRDefault="00DA7E8D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шахматам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ведущим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шахматистом </w:t>
            </w:r>
            <w:r>
              <w:rPr>
                <w:spacing w:val="-2"/>
                <w:sz w:val="28"/>
              </w:rPr>
              <w:t>мира.</w:t>
            </w:r>
          </w:p>
        </w:tc>
        <w:tc>
          <w:tcPr>
            <w:tcW w:w="4930" w:type="dxa"/>
          </w:tcPr>
          <w:p w:rsidR="00EB2C93" w:rsidRDefault="00DA7E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Имеют представление об истории 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шахмат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 на Руси.</w:t>
            </w:r>
          </w:p>
        </w:tc>
      </w:tr>
      <w:tr w:rsidR="00EB2C93">
        <w:trPr>
          <w:trHeight w:val="5474"/>
        </w:trPr>
        <w:tc>
          <w:tcPr>
            <w:tcW w:w="4928" w:type="dxa"/>
          </w:tcPr>
          <w:p w:rsidR="00EB2C93" w:rsidRDefault="00DA7E8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Базовые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4930" w:type="dxa"/>
          </w:tcPr>
          <w:p w:rsidR="00EB2C93" w:rsidRDefault="00DA7E8D">
            <w:pPr>
              <w:pStyle w:val="TableParagraph"/>
              <w:ind w:left="110" w:right="95"/>
              <w:rPr>
                <w:sz w:val="28"/>
              </w:rPr>
            </w:pPr>
            <w:r>
              <w:rPr>
                <w:b/>
                <w:sz w:val="28"/>
              </w:rPr>
              <w:t xml:space="preserve">Основные содержательные линии </w:t>
            </w:r>
            <w:r>
              <w:rPr>
                <w:sz w:val="28"/>
              </w:rPr>
              <w:t>Изучение основ шахматной игры: шахматная доска, шахматные фигуры, начальная позиция фигур, шахматная нотация, ценность фигур, нападение, взятие,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пат, рокировка, взятие на проходе, превращение пешки, матование одинокого короля различными фигурами, начало шахматной партии, материальное преимущество, правила шахматного этикета, дебютные </w:t>
            </w:r>
            <w:r>
              <w:rPr>
                <w:spacing w:val="-2"/>
                <w:sz w:val="28"/>
              </w:rPr>
              <w:t>ошибки.</w:t>
            </w:r>
          </w:p>
        </w:tc>
        <w:tc>
          <w:tcPr>
            <w:tcW w:w="4930" w:type="dxa"/>
          </w:tcPr>
          <w:p w:rsidR="00EB2C93" w:rsidRDefault="00DA7E8D">
            <w:pPr>
              <w:pStyle w:val="TableParagraph"/>
              <w:ind w:left="110" w:right="123"/>
              <w:rPr>
                <w:sz w:val="28"/>
              </w:rPr>
            </w:pPr>
            <w:r>
              <w:rPr>
                <w:sz w:val="28"/>
              </w:rPr>
              <w:t>Знают основные шахматные термины: белое и черное поле, горизонталь, вертикаль, диагональ, центр, начальное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белые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черные, ход, взятие, взятие на проходе, длинная и короткая рокировка, шах, мат, пат, ничья. Знают правила хода и взятие каждой фигуры.</w:t>
            </w:r>
          </w:p>
          <w:p w:rsidR="00EB2C93" w:rsidRDefault="00DA7E8D">
            <w:pPr>
              <w:pStyle w:val="TableParagraph"/>
              <w:ind w:left="110" w:right="168"/>
              <w:rPr>
                <w:sz w:val="28"/>
              </w:rPr>
            </w:pPr>
            <w:r>
              <w:rPr>
                <w:sz w:val="28"/>
              </w:rPr>
              <w:t>Умеют правильно располагать шахматную доску и расставлять фигуры перед игрой, записывать шахматную позицию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партию, рокировать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ставить мат, решать элементарные задачи на мат в один ход, играть каждой фигурой в отдельности и в</w:t>
            </w:r>
          </w:p>
          <w:p w:rsidR="00EB2C93" w:rsidRDefault="00DA7E8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совокупности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без</w:t>
            </w:r>
          </w:p>
        </w:tc>
      </w:tr>
    </w:tbl>
    <w:p w:rsidR="00EB2C93" w:rsidRDefault="00EB2C93">
      <w:pPr>
        <w:spacing w:line="308" w:lineRule="exact"/>
        <w:rPr>
          <w:sz w:val="28"/>
        </w:rPr>
        <w:sectPr w:rsidR="00EB2C93">
          <w:pgSz w:w="16840" w:h="11910" w:orient="landscape"/>
          <w:pgMar w:top="780" w:right="9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  <w:gridCol w:w="4930"/>
      </w:tblGrid>
      <w:tr w:rsidR="00EB2C93">
        <w:trPr>
          <w:trHeight w:val="1610"/>
        </w:trPr>
        <w:tc>
          <w:tcPr>
            <w:tcW w:w="4928" w:type="dxa"/>
          </w:tcPr>
          <w:p w:rsidR="00EB2C93" w:rsidRDefault="00EB2C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30" w:type="dxa"/>
          </w:tcPr>
          <w:p w:rsidR="00EB2C93" w:rsidRDefault="00EB2C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30" w:type="dxa"/>
          </w:tcPr>
          <w:p w:rsidR="00EB2C93" w:rsidRDefault="00DA7E8D">
            <w:pPr>
              <w:pStyle w:val="TableParagraph"/>
              <w:ind w:left="110" w:right="1060"/>
              <w:jc w:val="both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шахматного кодекса,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разыгрывать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партнером.</w:t>
            </w:r>
          </w:p>
          <w:p w:rsidR="00EB2C93" w:rsidRDefault="00DA7E8D">
            <w:pPr>
              <w:pStyle w:val="TableParagraph"/>
              <w:spacing w:line="322" w:lineRule="exact"/>
              <w:ind w:left="110" w:right="743"/>
              <w:jc w:val="both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 шахматной доской.</w:t>
            </w:r>
          </w:p>
        </w:tc>
      </w:tr>
      <w:tr w:rsidR="00EB2C93">
        <w:trPr>
          <w:trHeight w:val="321"/>
        </w:trPr>
        <w:tc>
          <w:tcPr>
            <w:tcW w:w="14788" w:type="dxa"/>
            <w:gridSpan w:val="3"/>
          </w:tcPr>
          <w:p w:rsidR="00EB2C93" w:rsidRDefault="00DA7E8D">
            <w:pPr>
              <w:pStyle w:val="TableParagraph"/>
              <w:spacing w:line="30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Практико-соревновательная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4"/>
                <w:sz w:val="28"/>
              </w:rPr>
              <w:t xml:space="preserve"> (3ч)</w:t>
            </w:r>
          </w:p>
        </w:tc>
      </w:tr>
      <w:tr w:rsidR="00EB2C93">
        <w:trPr>
          <w:trHeight w:val="1613"/>
        </w:trPr>
        <w:tc>
          <w:tcPr>
            <w:tcW w:w="4928" w:type="dxa"/>
          </w:tcPr>
          <w:p w:rsidR="00EB2C93" w:rsidRDefault="00DA7E8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Соревнования</w:t>
            </w:r>
          </w:p>
        </w:tc>
        <w:tc>
          <w:tcPr>
            <w:tcW w:w="4930" w:type="dxa"/>
          </w:tcPr>
          <w:p w:rsidR="00EB2C93" w:rsidRDefault="00DA7E8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линии</w:t>
            </w:r>
          </w:p>
          <w:p w:rsidR="00EB2C93" w:rsidRDefault="00DA7E8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турнире</w:t>
            </w:r>
          </w:p>
          <w:p w:rsidR="00EB2C93" w:rsidRDefault="00DA7E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«Первенство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класса»</w:t>
            </w:r>
          </w:p>
        </w:tc>
        <w:tc>
          <w:tcPr>
            <w:tcW w:w="4930" w:type="dxa"/>
          </w:tcPr>
          <w:p w:rsidR="00EB2C93" w:rsidRDefault="00DA7E8D">
            <w:pPr>
              <w:pStyle w:val="TableParagraph"/>
              <w:ind w:left="110" w:right="95"/>
              <w:rPr>
                <w:sz w:val="28"/>
              </w:rPr>
            </w:pPr>
            <w:r>
              <w:rPr>
                <w:sz w:val="28"/>
              </w:rPr>
              <w:t>Умеют правильно располагать шахматную доску и расставлять фигуры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 начала до конца с записью,</w:t>
            </w:r>
          </w:p>
          <w:p w:rsidR="00EB2C93" w:rsidRDefault="00DA7E8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шахматными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часами.</w:t>
            </w:r>
          </w:p>
        </w:tc>
      </w:tr>
    </w:tbl>
    <w:p w:rsidR="00EB2C93" w:rsidRDefault="00EB2C93">
      <w:pPr>
        <w:spacing w:line="310" w:lineRule="exact"/>
        <w:rPr>
          <w:sz w:val="28"/>
        </w:rPr>
        <w:sectPr w:rsidR="00EB2C93">
          <w:pgSz w:w="16840" w:h="11910" w:orient="landscape"/>
          <w:pgMar w:top="820" w:right="920" w:bottom="280" w:left="900" w:header="720" w:footer="720" w:gutter="0"/>
          <w:cols w:space="720"/>
        </w:sectPr>
      </w:pPr>
    </w:p>
    <w:p w:rsidR="00EB2C93" w:rsidRDefault="00DA7E8D">
      <w:pPr>
        <w:spacing w:before="61"/>
        <w:ind w:left="20" w:right="2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Тематическое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планирование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первый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год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обучения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(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33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часа)</w:t>
      </w:r>
    </w:p>
    <w:p w:rsidR="00EB2C93" w:rsidRDefault="00EB2C93">
      <w:pPr>
        <w:pStyle w:val="a3"/>
        <w:spacing w:before="93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3"/>
        <w:gridCol w:w="9073"/>
      </w:tblGrid>
      <w:tr w:rsidR="00EB2C93">
        <w:trPr>
          <w:trHeight w:val="570"/>
        </w:trPr>
        <w:tc>
          <w:tcPr>
            <w:tcW w:w="566" w:type="dxa"/>
          </w:tcPr>
          <w:p w:rsidR="00EB2C93" w:rsidRDefault="00DA7E8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урока</w:t>
            </w:r>
          </w:p>
        </w:tc>
      </w:tr>
      <w:tr w:rsidR="00EB2C93">
        <w:trPr>
          <w:trHeight w:val="1288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242" w:lineRule="auto"/>
              <w:ind w:left="108" w:right="1279"/>
              <w:rPr>
                <w:sz w:val="28"/>
              </w:rPr>
            </w:pPr>
            <w:r>
              <w:rPr>
                <w:sz w:val="28"/>
              </w:rPr>
              <w:t>Шахматы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друзья.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История возникновения шахмат.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EB2C93" w:rsidRDefault="00DA7E8D">
            <w:pPr>
              <w:pStyle w:val="TableParagraph"/>
              <w:spacing w:line="322" w:lineRule="exact"/>
              <w:ind w:right="174"/>
              <w:rPr>
                <w:sz w:val="28"/>
              </w:rPr>
            </w:pPr>
            <w:r>
              <w:rPr>
                <w:sz w:val="28"/>
              </w:rPr>
              <w:t>занятиях по шахматам. Введение и раскрытие понятия «шахматная игра»,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шахматной игры в целом</w:t>
            </w:r>
          </w:p>
        </w:tc>
      </w:tr>
      <w:tr w:rsidR="00EB2C93">
        <w:trPr>
          <w:trHeight w:val="967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доска.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«шахматная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чѐрными полями на шахматной доске, угловыми и центральными</w:t>
            </w:r>
          </w:p>
          <w:p w:rsidR="00EB2C93" w:rsidRDefault="00DA7E8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полями,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расположением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партии</w:t>
            </w:r>
          </w:p>
        </w:tc>
      </w:tr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Горизонталь.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доской: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«горизонталь»</w:t>
            </w:r>
          </w:p>
        </w:tc>
      </w:tr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Вертикаль.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доской: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«вертикаль»</w:t>
            </w:r>
          </w:p>
        </w:tc>
      </w:tr>
      <w:tr w:rsidR="00EB2C93">
        <w:trPr>
          <w:trHeight w:val="323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Диагональ.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доской: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«диагональ»</w:t>
            </w:r>
          </w:p>
        </w:tc>
      </w:tr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нотация.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вертикалей,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горизонталей,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шахматных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</w:t>
            </w:r>
          </w:p>
        </w:tc>
      </w:tr>
      <w:tr w:rsidR="00EB2C93">
        <w:trPr>
          <w:trHeight w:val="643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Шахматные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начальная</w:t>
            </w:r>
          </w:p>
          <w:p w:rsidR="00EB2C93" w:rsidRDefault="00DA7E8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позиция.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Расстановка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шахматных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</w:t>
            </w:r>
          </w:p>
        </w:tc>
      </w:tr>
      <w:tr w:rsidR="00EB2C93">
        <w:trPr>
          <w:trHeight w:val="966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Ладья.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«ладья»,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еѐ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начальной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ладьи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B2C93" w:rsidRDefault="00DA7E8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взятие;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«невозможный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ход»</w:t>
            </w:r>
          </w:p>
        </w:tc>
      </w:tr>
      <w:tr w:rsidR="00EB2C93">
        <w:trPr>
          <w:trHeight w:val="1288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Слон.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 учащихся с шахматной фигурой «слон», его местом в начальной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доске: ход и взятие; введение и раскрытие понятий «белопольный» и</w:t>
            </w:r>
          </w:p>
          <w:p w:rsidR="00EB2C93" w:rsidRDefault="00DA7E8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«чернопольный»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слон</w:t>
            </w:r>
          </w:p>
        </w:tc>
      </w:tr>
      <w:tr w:rsidR="00EB2C93">
        <w:trPr>
          <w:trHeight w:val="643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Ферзь.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«ферзь»,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начальной</w:t>
            </w:r>
          </w:p>
          <w:p w:rsidR="00EB2C93" w:rsidRDefault="00DA7E8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позиции,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ферзя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доске: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взятие</w:t>
            </w:r>
          </w:p>
        </w:tc>
      </w:tr>
      <w:tr w:rsidR="00EB2C93">
        <w:trPr>
          <w:trHeight w:val="645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Конь.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«конь»,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начальной</w:t>
            </w:r>
          </w:p>
          <w:p w:rsidR="00EB2C93" w:rsidRDefault="00DA7E8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позиции,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доске: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взятие</w:t>
            </w:r>
          </w:p>
        </w:tc>
      </w:tr>
    </w:tbl>
    <w:p w:rsidR="00EB2C93" w:rsidRDefault="00EB2C93">
      <w:pPr>
        <w:spacing w:line="308" w:lineRule="exact"/>
        <w:rPr>
          <w:sz w:val="28"/>
        </w:rPr>
        <w:sectPr w:rsidR="00EB2C93">
          <w:pgSz w:w="16840" w:h="11910" w:orient="landscape"/>
          <w:pgMar w:top="780" w:right="9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3"/>
        <w:gridCol w:w="9073"/>
      </w:tblGrid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12.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Пешка.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взятия</w:t>
            </w:r>
            <w:r>
              <w:rPr>
                <w:spacing w:val="-2"/>
                <w:sz w:val="28"/>
              </w:rPr>
              <w:t xml:space="preserve"> пешкой</w:t>
            </w:r>
          </w:p>
        </w:tc>
      </w:tr>
      <w:tr w:rsidR="00EB2C93">
        <w:trPr>
          <w:trHeight w:val="323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Превращение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пешки.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пешки</w:t>
            </w:r>
          </w:p>
        </w:tc>
      </w:tr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Король.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взятия</w:t>
            </w:r>
            <w:r>
              <w:rPr>
                <w:spacing w:val="-2"/>
                <w:sz w:val="28"/>
              </w:rPr>
              <w:t xml:space="preserve"> королѐм</w:t>
            </w:r>
          </w:p>
        </w:tc>
      </w:tr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Сравнительная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фигур</w:t>
            </w:r>
          </w:p>
        </w:tc>
      </w:tr>
      <w:tr w:rsidR="00EB2C93">
        <w:trPr>
          <w:trHeight w:val="323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Нападение.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Атакующие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фигур</w:t>
            </w:r>
          </w:p>
        </w:tc>
      </w:tr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Взятие.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проходе.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Особое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пешкой: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проходе</w:t>
            </w:r>
          </w:p>
        </w:tc>
      </w:tr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шаха.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шаха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шаха</w:t>
            </w:r>
          </w:p>
        </w:tc>
      </w:tr>
      <w:tr w:rsidR="00EB2C93">
        <w:trPr>
          <w:trHeight w:val="323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Мат.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фигурами</w:t>
            </w:r>
          </w:p>
        </w:tc>
      </w:tr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Пат</w:t>
            </w:r>
            <w:r>
              <w:rPr>
                <w:spacing w:val="-2"/>
                <w:sz w:val="28"/>
              </w:rPr>
              <w:t xml:space="preserve"> ничья.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ничьей</w:t>
            </w:r>
          </w:p>
        </w:tc>
      </w:tr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Рокировка.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рокировки,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короткая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рокировки</w:t>
            </w:r>
          </w:p>
        </w:tc>
      </w:tr>
      <w:tr w:rsidR="00EB2C93">
        <w:trPr>
          <w:trHeight w:val="645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начале</w:t>
            </w:r>
          </w:p>
          <w:p w:rsidR="00EB2C93" w:rsidRDefault="00DA7E8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партии.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партии</w:t>
            </w:r>
          </w:p>
        </w:tc>
      </w:tr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ладьями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одинокому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королю.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одинокого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короля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ладьями</w:t>
            </w:r>
          </w:p>
        </w:tc>
      </w:tr>
      <w:tr w:rsidR="00EB2C93">
        <w:trPr>
          <w:trHeight w:val="645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ферзем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ладьей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одинокому</w:t>
            </w:r>
          </w:p>
          <w:p w:rsidR="00EB2C93" w:rsidRDefault="00DA7E8D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королю.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одинокого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короля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ферзѐм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ладьѐй</w:t>
            </w:r>
          </w:p>
        </w:tc>
      </w:tr>
      <w:tr w:rsidR="00EB2C93">
        <w:trPr>
          <w:trHeight w:val="643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ферзем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королем</w:t>
            </w:r>
            <w:r>
              <w:rPr>
                <w:spacing w:val="-2"/>
                <w:sz w:val="28"/>
              </w:rPr>
              <w:t xml:space="preserve"> одинокому</w:t>
            </w:r>
          </w:p>
          <w:p w:rsidR="00EB2C93" w:rsidRDefault="00DA7E8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королю.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одинокого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короля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ферзѐм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королѐм</w:t>
            </w:r>
          </w:p>
        </w:tc>
      </w:tr>
      <w:tr w:rsidR="00EB2C93">
        <w:trPr>
          <w:trHeight w:val="645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Материальное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преимущество.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преимущества,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реализация</w:t>
            </w:r>
          </w:p>
          <w:p w:rsidR="00EB2C93" w:rsidRDefault="00DA7E8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материального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преимущества</w:t>
            </w:r>
          </w:p>
        </w:tc>
      </w:tr>
      <w:tr w:rsidR="00EB2C93">
        <w:trPr>
          <w:trHeight w:val="642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EB2C93" w:rsidRDefault="00DA7E8D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партии.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Ошибочные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последствия</w:t>
            </w:r>
          </w:p>
        </w:tc>
      </w:tr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Партии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миниатюры.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партий</w:t>
            </w:r>
          </w:p>
        </w:tc>
      </w:tr>
      <w:tr w:rsidR="00EB2C93">
        <w:trPr>
          <w:trHeight w:val="323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партии.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соревнований</w:t>
            </w:r>
          </w:p>
        </w:tc>
      </w:tr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этикет.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шахматиста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партии</w:t>
            </w:r>
          </w:p>
        </w:tc>
      </w:tr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турнире</w:t>
            </w:r>
          </w:p>
        </w:tc>
      </w:tr>
      <w:tr w:rsidR="00EB2C93">
        <w:trPr>
          <w:trHeight w:val="323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шахматном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турнире</w:t>
            </w:r>
          </w:p>
        </w:tc>
      </w:tr>
      <w:tr w:rsidR="00EB2C93">
        <w:trPr>
          <w:trHeight w:val="321"/>
        </w:trPr>
        <w:tc>
          <w:tcPr>
            <w:tcW w:w="566" w:type="dxa"/>
          </w:tcPr>
          <w:p w:rsidR="00EB2C93" w:rsidRDefault="00DA7E8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5103" w:type="dxa"/>
          </w:tcPr>
          <w:p w:rsidR="00EB2C93" w:rsidRDefault="00DA7E8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турнир.</w:t>
            </w:r>
          </w:p>
        </w:tc>
        <w:tc>
          <w:tcPr>
            <w:tcW w:w="9073" w:type="dxa"/>
          </w:tcPr>
          <w:p w:rsidR="00EB2C93" w:rsidRDefault="00DA7E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шахматном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турнире</w:t>
            </w:r>
          </w:p>
        </w:tc>
      </w:tr>
    </w:tbl>
    <w:p w:rsidR="00EB2C93" w:rsidRDefault="00EB2C93">
      <w:pPr>
        <w:spacing w:line="301" w:lineRule="exact"/>
        <w:rPr>
          <w:sz w:val="28"/>
        </w:rPr>
        <w:sectPr w:rsidR="00EB2C93">
          <w:pgSz w:w="16840" w:h="11910" w:orient="landscape"/>
          <w:pgMar w:top="820" w:right="920" w:bottom="280" w:left="900" w:header="720" w:footer="720" w:gutter="0"/>
          <w:cols w:space="720"/>
        </w:sectPr>
      </w:pPr>
    </w:p>
    <w:p w:rsidR="00EB2C93" w:rsidRDefault="00DA7E8D">
      <w:pPr>
        <w:spacing w:before="74" w:line="283" w:lineRule="auto"/>
        <w:ind w:left="102"/>
        <w:rPr>
          <w:b/>
          <w:sz w:val="28"/>
        </w:rPr>
      </w:pPr>
      <w:r>
        <w:rPr>
          <w:b/>
          <w:sz w:val="28"/>
        </w:rPr>
        <w:lastRenderedPageBreak/>
        <w:t>Описание</w:t>
      </w:r>
      <w:r>
        <w:rPr>
          <w:b/>
          <w:spacing w:val="49"/>
          <w:w w:val="150"/>
          <w:sz w:val="28"/>
        </w:rPr>
        <w:t xml:space="preserve"> </w:t>
      </w:r>
      <w:r>
        <w:rPr>
          <w:b/>
          <w:sz w:val="28"/>
        </w:rPr>
        <w:t>учебно</w:t>
      </w:r>
      <w:r>
        <w:rPr>
          <w:rFonts w:ascii="Arial" w:hAnsi="Arial"/>
          <w:b/>
          <w:sz w:val="28"/>
        </w:rPr>
        <w:t>-</w:t>
      </w:r>
      <w:r>
        <w:rPr>
          <w:b/>
          <w:sz w:val="28"/>
        </w:rPr>
        <w:t>методического</w:t>
      </w:r>
      <w:r>
        <w:rPr>
          <w:b/>
          <w:spacing w:val="49"/>
          <w:w w:val="15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4"/>
          <w:w w:val="150"/>
          <w:sz w:val="28"/>
        </w:rPr>
        <w:t xml:space="preserve"> </w:t>
      </w:r>
      <w:r>
        <w:rPr>
          <w:b/>
          <w:sz w:val="28"/>
        </w:rPr>
        <w:t>материально</w:t>
      </w:r>
      <w:r>
        <w:rPr>
          <w:rFonts w:ascii="Arial" w:hAnsi="Arial"/>
          <w:b/>
          <w:sz w:val="28"/>
        </w:rPr>
        <w:t>-</w:t>
      </w:r>
      <w:r>
        <w:rPr>
          <w:b/>
          <w:sz w:val="28"/>
        </w:rPr>
        <w:t>технического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w w:val="110"/>
          <w:sz w:val="28"/>
        </w:rPr>
        <w:t>обеспечения образовательного процесса</w:t>
      </w:r>
    </w:p>
    <w:p w:rsidR="00EB2C93" w:rsidRDefault="00DA7E8D">
      <w:pPr>
        <w:pStyle w:val="a3"/>
        <w:tabs>
          <w:tab w:val="left" w:pos="1560"/>
          <w:tab w:val="left" w:pos="3212"/>
          <w:tab w:val="left" w:pos="4854"/>
          <w:tab w:val="left" w:pos="5277"/>
          <w:tab w:val="left" w:pos="6641"/>
          <w:tab w:val="left" w:pos="7882"/>
        </w:tabs>
        <w:ind w:left="102" w:right="111"/>
        <w:jc w:val="left"/>
      </w:pPr>
      <w:r>
        <w:rPr>
          <w:spacing w:val="-4"/>
        </w:rPr>
        <w:t>Для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кабинете</w:t>
      </w:r>
      <w:r>
        <w:tab/>
      </w:r>
      <w:r>
        <w:rPr>
          <w:spacing w:val="-2"/>
        </w:rPr>
        <w:t>имеется</w:t>
      </w:r>
      <w:r>
        <w:tab/>
      </w:r>
      <w:r>
        <w:rPr>
          <w:spacing w:val="-2"/>
        </w:rPr>
        <w:t>необходимое оборудование:</w:t>
      </w:r>
    </w:p>
    <w:p w:rsidR="00EB2C93" w:rsidRDefault="00DA7E8D">
      <w:pPr>
        <w:pStyle w:val="a3"/>
        <w:ind w:left="810" w:right="2121" w:firstLine="0"/>
        <w:jc w:val="left"/>
      </w:pPr>
      <w:r>
        <w:t>Персональный</w:t>
      </w:r>
      <w:r>
        <w:rPr>
          <w:spacing w:val="-9"/>
        </w:rPr>
        <w:t xml:space="preserve"> </w:t>
      </w:r>
      <w:r>
        <w:t>компьютер</w:t>
      </w:r>
      <w:r>
        <w:rPr>
          <w:spacing w:val="-8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-1</w:t>
      </w:r>
      <w:r>
        <w:rPr>
          <w:spacing w:val="-8"/>
        </w:rPr>
        <w:t xml:space="preserve"> </w:t>
      </w:r>
      <w:r>
        <w:t xml:space="preserve">шт </w:t>
      </w:r>
    </w:p>
    <w:p w:rsidR="00EB2C93" w:rsidRDefault="00DA7E8D">
      <w:pPr>
        <w:pStyle w:val="1"/>
        <w:ind w:left="241" w:firstLine="0"/>
        <w:jc w:val="left"/>
      </w:pPr>
      <w:r>
        <w:t>Программа</w:t>
      </w:r>
      <w:r>
        <w:rPr>
          <w:spacing w:val="-13"/>
        </w:rPr>
        <w:t xml:space="preserve"> </w:t>
      </w:r>
      <w:r>
        <w:t>обеспечена</w:t>
      </w:r>
      <w:r>
        <w:rPr>
          <w:spacing w:val="-6"/>
        </w:rPr>
        <w:t xml:space="preserve"> </w:t>
      </w:r>
      <w:r>
        <w:t>следующим</w:t>
      </w:r>
      <w:r>
        <w:rPr>
          <w:spacing w:val="-9"/>
        </w:rPr>
        <w:t xml:space="preserve"> </w:t>
      </w:r>
      <w:r>
        <w:t>методическим</w:t>
      </w:r>
      <w:r>
        <w:rPr>
          <w:spacing w:val="-8"/>
        </w:rPr>
        <w:t xml:space="preserve"> </w:t>
      </w:r>
      <w:r>
        <w:rPr>
          <w:spacing w:val="-2"/>
        </w:rPr>
        <w:t>комплектом:</w:t>
      </w:r>
    </w:p>
    <w:p w:rsidR="00EB2C93" w:rsidRDefault="00DA7E8D">
      <w:pPr>
        <w:pStyle w:val="a5"/>
        <w:numPr>
          <w:ilvl w:val="0"/>
          <w:numId w:val="1"/>
        </w:numPr>
        <w:tabs>
          <w:tab w:val="left" w:pos="1422"/>
          <w:tab w:val="left" w:pos="3080"/>
          <w:tab w:val="left" w:pos="3862"/>
          <w:tab w:val="left" w:pos="5064"/>
          <w:tab w:val="left" w:pos="5777"/>
          <w:tab w:val="left" w:pos="7278"/>
          <w:tab w:val="left" w:pos="7611"/>
        </w:tabs>
        <w:spacing w:before="240" w:line="278" w:lineRule="auto"/>
        <w:ind w:right="106"/>
        <w:rPr>
          <w:sz w:val="28"/>
        </w:rPr>
      </w:pPr>
      <w:r>
        <w:rPr>
          <w:spacing w:val="-2"/>
          <w:sz w:val="28"/>
        </w:rPr>
        <w:t>Прудникова</w:t>
      </w:r>
      <w:r>
        <w:rPr>
          <w:sz w:val="28"/>
        </w:rPr>
        <w:tab/>
      </w:r>
      <w:r>
        <w:rPr>
          <w:spacing w:val="-4"/>
          <w:sz w:val="28"/>
        </w:rPr>
        <w:t>Е.А.,</w:t>
      </w:r>
      <w:r>
        <w:rPr>
          <w:sz w:val="28"/>
        </w:rPr>
        <w:tab/>
      </w:r>
      <w:r>
        <w:rPr>
          <w:spacing w:val="-2"/>
          <w:sz w:val="28"/>
        </w:rPr>
        <w:t>Волкова</w:t>
      </w:r>
      <w:r>
        <w:rPr>
          <w:sz w:val="28"/>
        </w:rPr>
        <w:tab/>
      </w:r>
      <w:r>
        <w:rPr>
          <w:spacing w:val="-4"/>
          <w:sz w:val="28"/>
        </w:rPr>
        <w:t>Е.И.</w:t>
      </w:r>
      <w:r>
        <w:rPr>
          <w:sz w:val="28"/>
        </w:rPr>
        <w:tab/>
      </w:r>
      <w:r>
        <w:rPr>
          <w:spacing w:val="-2"/>
          <w:sz w:val="28"/>
        </w:rPr>
        <w:t>«Шахматы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  <w:t>школе</w:t>
      </w:r>
      <w:r>
        <w:rPr>
          <w:spacing w:val="80"/>
          <w:sz w:val="28"/>
        </w:rPr>
        <w:t xml:space="preserve"> </w:t>
      </w:r>
      <w:r>
        <w:rPr>
          <w:sz w:val="28"/>
        </w:rPr>
        <w:t>первый (второй) год обучения»: учебник. М.: Просвещение, 2022</w:t>
      </w:r>
    </w:p>
    <w:p w:rsidR="00EB2C93" w:rsidRDefault="00EB2C93">
      <w:pPr>
        <w:pStyle w:val="a3"/>
        <w:spacing w:before="42"/>
        <w:ind w:left="0" w:firstLine="0"/>
        <w:jc w:val="left"/>
      </w:pPr>
    </w:p>
    <w:p w:rsidR="00EB2C93" w:rsidRDefault="00DA7E8D">
      <w:pPr>
        <w:pStyle w:val="a3"/>
        <w:ind w:left="102" w:firstLine="427"/>
        <w:jc w:val="left"/>
      </w:pPr>
      <w:r>
        <w:t>Рабочая</w:t>
      </w:r>
      <w:r>
        <w:rPr>
          <w:spacing w:val="21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составлена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учѐтом</w:t>
      </w:r>
      <w:r>
        <w:rPr>
          <w:spacing w:val="22"/>
        </w:rPr>
        <w:t xml:space="preserve"> </w:t>
      </w:r>
      <w:r>
        <w:t>индивидуальных</w:t>
      </w:r>
      <w:r>
        <w:rPr>
          <w:spacing w:val="23"/>
        </w:rPr>
        <w:t xml:space="preserve"> </w:t>
      </w:r>
      <w:r>
        <w:t>особенностей обучающихся</w:t>
      </w:r>
      <w:r>
        <w:rPr>
          <w:spacing w:val="40"/>
        </w:rPr>
        <w:t xml:space="preserve"> </w:t>
      </w:r>
      <w:r w:rsidR="00E76EAC">
        <w:t>класса</w:t>
      </w:r>
      <w:r>
        <w:t xml:space="preserve"> и специфики коллектива.</w:t>
      </w:r>
    </w:p>
    <w:p w:rsidR="00EB2C93" w:rsidRDefault="00EB2C93">
      <w:pPr>
        <w:pStyle w:val="a3"/>
        <w:spacing w:before="226"/>
        <w:ind w:left="0" w:firstLine="0"/>
        <w:jc w:val="left"/>
        <w:rPr>
          <w:sz w:val="20"/>
        </w:rPr>
      </w:pPr>
    </w:p>
    <w:p w:rsidR="00EB2C93" w:rsidRDefault="00EB2C93">
      <w:pPr>
        <w:rPr>
          <w:sz w:val="20"/>
        </w:rPr>
        <w:sectPr w:rsidR="00EB2C93">
          <w:pgSz w:w="11910" w:h="16840"/>
          <w:pgMar w:top="1320" w:right="740" w:bottom="280" w:left="1600" w:header="720" w:footer="720" w:gutter="0"/>
          <w:cols w:space="720"/>
        </w:sectPr>
      </w:pPr>
    </w:p>
    <w:p w:rsidR="00EB2C93" w:rsidRDefault="00EB2C93">
      <w:pPr>
        <w:sectPr w:rsidR="00EB2C93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3588" w:space="1719"/>
            <w:col w:w="4263"/>
          </w:cols>
        </w:sectPr>
      </w:pPr>
    </w:p>
    <w:p w:rsidR="00EB2C93" w:rsidRDefault="00EB2C93">
      <w:pPr>
        <w:pStyle w:val="a3"/>
        <w:spacing w:before="4"/>
        <w:ind w:left="0" w:firstLine="0"/>
        <w:jc w:val="left"/>
        <w:rPr>
          <w:sz w:val="17"/>
        </w:rPr>
      </w:pPr>
    </w:p>
    <w:sectPr w:rsidR="00EB2C93">
      <w:pgSz w:w="16840" w:h="11910" w:orient="landscape"/>
      <w:pgMar w:top="1340" w:right="2420" w:bottom="28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55E" w:rsidRDefault="0000355E" w:rsidP="0071672E">
      <w:r>
        <w:separator/>
      </w:r>
    </w:p>
  </w:endnote>
  <w:endnote w:type="continuationSeparator" w:id="0">
    <w:p w:rsidR="0000355E" w:rsidRDefault="0000355E" w:rsidP="0071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930514"/>
      <w:docPartObj>
        <w:docPartGallery w:val="Page Numbers (Bottom of Page)"/>
        <w:docPartUnique/>
      </w:docPartObj>
    </w:sdtPr>
    <w:sdtEndPr/>
    <w:sdtContent>
      <w:p w:rsidR="0071672E" w:rsidRDefault="0071672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C9B">
          <w:rPr>
            <w:noProof/>
          </w:rPr>
          <w:t>2</w:t>
        </w:r>
        <w:r>
          <w:fldChar w:fldCharType="end"/>
        </w:r>
      </w:p>
    </w:sdtContent>
  </w:sdt>
  <w:p w:rsidR="0071672E" w:rsidRDefault="007167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55E" w:rsidRDefault="0000355E" w:rsidP="0071672E">
      <w:r>
        <w:separator/>
      </w:r>
    </w:p>
  </w:footnote>
  <w:footnote w:type="continuationSeparator" w:id="0">
    <w:p w:rsidR="0000355E" w:rsidRDefault="0000355E" w:rsidP="00716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0BD3"/>
    <w:multiLevelType w:val="hybridMultilevel"/>
    <w:tmpl w:val="AFB40FF4"/>
    <w:lvl w:ilvl="0" w:tplc="62AE227A">
      <w:start w:val="1"/>
      <w:numFmt w:val="decimal"/>
      <w:lvlText w:val="%1."/>
      <w:lvlJc w:val="left"/>
      <w:pPr>
        <w:ind w:left="14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F84B98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6380803E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475C026A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1B06186A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1196F078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E01664B0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50785A56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077C70AA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1">
    <w:nsid w:val="29960810"/>
    <w:multiLevelType w:val="hybridMultilevel"/>
    <w:tmpl w:val="1EA299A6"/>
    <w:lvl w:ilvl="0" w:tplc="E9809198">
      <w:start w:val="1"/>
      <w:numFmt w:val="decimal"/>
      <w:lvlText w:val="%1."/>
      <w:lvlJc w:val="left"/>
      <w:pPr>
        <w:ind w:left="129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C08F5C">
      <w:numFmt w:val="bullet"/>
      <w:lvlText w:val=""/>
      <w:lvlJc w:val="left"/>
      <w:pPr>
        <w:ind w:left="16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B8E5D96">
      <w:numFmt w:val="bullet"/>
      <w:lvlText w:val="•"/>
      <w:lvlJc w:val="left"/>
      <w:pPr>
        <w:ind w:left="2256" w:hanging="425"/>
      </w:pPr>
      <w:rPr>
        <w:rFonts w:hint="default"/>
        <w:lang w:val="ru-RU" w:eastAsia="en-US" w:bidi="ar-SA"/>
      </w:rPr>
    </w:lvl>
    <w:lvl w:ilvl="3" w:tplc="AA761D86">
      <w:numFmt w:val="bullet"/>
      <w:lvlText w:val="•"/>
      <w:lvlJc w:val="left"/>
      <w:pPr>
        <w:ind w:left="3212" w:hanging="425"/>
      </w:pPr>
      <w:rPr>
        <w:rFonts w:hint="default"/>
        <w:lang w:val="ru-RU" w:eastAsia="en-US" w:bidi="ar-SA"/>
      </w:rPr>
    </w:lvl>
    <w:lvl w:ilvl="4" w:tplc="149E64E6">
      <w:numFmt w:val="bullet"/>
      <w:lvlText w:val="•"/>
      <w:lvlJc w:val="left"/>
      <w:pPr>
        <w:ind w:left="4168" w:hanging="425"/>
      </w:pPr>
      <w:rPr>
        <w:rFonts w:hint="default"/>
        <w:lang w:val="ru-RU" w:eastAsia="en-US" w:bidi="ar-SA"/>
      </w:rPr>
    </w:lvl>
    <w:lvl w:ilvl="5" w:tplc="4A4482E4">
      <w:numFmt w:val="bullet"/>
      <w:lvlText w:val="•"/>
      <w:lvlJc w:val="left"/>
      <w:pPr>
        <w:ind w:left="5125" w:hanging="425"/>
      </w:pPr>
      <w:rPr>
        <w:rFonts w:hint="default"/>
        <w:lang w:val="ru-RU" w:eastAsia="en-US" w:bidi="ar-SA"/>
      </w:rPr>
    </w:lvl>
    <w:lvl w:ilvl="6" w:tplc="06C4EC7C">
      <w:numFmt w:val="bullet"/>
      <w:lvlText w:val="•"/>
      <w:lvlJc w:val="left"/>
      <w:pPr>
        <w:ind w:left="6081" w:hanging="425"/>
      </w:pPr>
      <w:rPr>
        <w:rFonts w:hint="default"/>
        <w:lang w:val="ru-RU" w:eastAsia="en-US" w:bidi="ar-SA"/>
      </w:rPr>
    </w:lvl>
    <w:lvl w:ilvl="7" w:tplc="D5A22ABE">
      <w:numFmt w:val="bullet"/>
      <w:lvlText w:val="•"/>
      <w:lvlJc w:val="left"/>
      <w:pPr>
        <w:ind w:left="7037" w:hanging="425"/>
      </w:pPr>
      <w:rPr>
        <w:rFonts w:hint="default"/>
        <w:lang w:val="ru-RU" w:eastAsia="en-US" w:bidi="ar-SA"/>
      </w:rPr>
    </w:lvl>
    <w:lvl w:ilvl="8" w:tplc="1A4E757E">
      <w:numFmt w:val="bullet"/>
      <w:lvlText w:val="•"/>
      <w:lvlJc w:val="left"/>
      <w:pPr>
        <w:ind w:left="7993" w:hanging="425"/>
      </w:pPr>
      <w:rPr>
        <w:rFonts w:hint="default"/>
        <w:lang w:val="ru-RU" w:eastAsia="en-US" w:bidi="ar-SA"/>
      </w:rPr>
    </w:lvl>
  </w:abstractNum>
  <w:abstractNum w:abstractNumId="2">
    <w:nsid w:val="61F65A31"/>
    <w:multiLevelType w:val="hybridMultilevel"/>
    <w:tmpl w:val="A2B6C6A6"/>
    <w:lvl w:ilvl="0" w:tplc="6998552E">
      <w:start w:val="1"/>
      <w:numFmt w:val="decimal"/>
      <w:lvlText w:val="%1."/>
      <w:lvlJc w:val="left"/>
      <w:pPr>
        <w:ind w:left="1150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2BF2267C">
      <w:numFmt w:val="bullet"/>
      <w:lvlText w:val=""/>
      <w:lvlJc w:val="left"/>
      <w:pPr>
        <w:ind w:left="16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BE0F6F6">
      <w:numFmt w:val="bullet"/>
      <w:lvlText w:val="•"/>
      <w:lvlJc w:val="left"/>
      <w:pPr>
        <w:ind w:left="2131" w:hanging="425"/>
      </w:pPr>
      <w:rPr>
        <w:rFonts w:hint="default"/>
        <w:lang w:val="ru-RU" w:eastAsia="en-US" w:bidi="ar-SA"/>
      </w:rPr>
    </w:lvl>
    <w:lvl w:ilvl="3" w:tplc="006451AE">
      <w:numFmt w:val="bullet"/>
      <w:lvlText w:val="•"/>
      <w:lvlJc w:val="left"/>
      <w:pPr>
        <w:ind w:left="3103" w:hanging="425"/>
      </w:pPr>
      <w:rPr>
        <w:rFonts w:hint="default"/>
        <w:lang w:val="ru-RU" w:eastAsia="en-US" w:bidi="ar-SA"/>
      </w:rPr>
    </w:lvl>
    <w:lvl w:ilvl="4" w:tplc="0700FFBA">
      <w:numFmt w:val="bullet"/>
      <w:lvlText w:val="•"/>
      <w:lvlJc w:val="left"/>
      <w:pPr>
        <w:ind w:left="4075" w:hanging="425"/>
      </w:pPr>
      <w:rPr>
        <w:rFonts w:hint="default"/>
        <w:lang w:val="ru-RU" w:eastAsia="en-US" w:bidi="ar-SA"/>
      </w:rPr>
    </w:lvl>
    <w:lvl w:ilvl="5" w:tplc="4330F1CE">
      <w:numFmt w:val="bullet"/>
      <w:lvlText w:val="•"/>
      <w:lvlJc w:val="left"/>
      <w:pPr>
        <w:ind w:left="5047" w:hanging="425"/>
      </w:pPr>
      <w:rPr>
        <w:rFonts w:hint="default"/>
        <w:lang w:val="ru-RU" w:eastAsia="en-US" w:bidi="ar-SA"/>
      </w:rPr>
    </w:lvl>
    <w:lvl w:ilvl="6" w:tplc="36943E4E">
      <w:numFmt w:val="bullet"/>
      <w:lvlText w:val="•"/>
      <w:lvlJc w:val="left"/>
      <w:pPr>
        <w:ind w:left="6019" w:hanging="425"/>
      </w:pPr>
      <w:rPr>
        <w:rFonts w:hint="default"/>
        <w:lang w:val="ru-RU" w:eastAsia="en-US" w:bidi="ar-SA"/>
      </w:rPr>
    </w:lvl>
    <w:lvl w:ilvl="7" w:tplc="99CCD38C">
      <w:numFmt w:val="bullet"/>
      <w:lvlText w:val="•"/>
      <w:lvlJc w:val="left"/>
      <w:pPr>
        <w:ind w:left="6990" w:hanging="425"/>
      </w:pPr>
      <w:rPr>
        <w:rFonts w:hint="default"/>
        <w:lang w:val="ru-RU" w:eastAsia="en-US" w:bidi="ar-SA"/>
      </w:rPr>
    </w:lvl>
    <w:lvl w:ilvl="8" w:tplc="5A249C72">
      <w:numFmt w:val="bullet"/>
      <w:lvlText w:val="•"/>
      <w:lvlJc w:val="left"/>
      <w:pPr>
        <w:ind w:left="7962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2C93"/>
    <w:rsid w:val="0000355E"/>
    <w:rsid w:val="001075A7"/>
    <w:rsid w:val="00286F19"/>
    <w:rsid w:val="00330C9B"/>
    <w:rsid w:val="006A319E"/>
    <w:rsid w:val="0071672E"/>
    <w:rsid w:val="00C77069"/>
    <w:rsid w:val="00CE191A"/>
    <w:rsid w:val="00D364D8"/>
    <w:rsid w:val="00DA7E8D"/>
    <w:rsid w:val="00E76EAC"/>
    <w:rsid w:val="00E84CDB"/>
    <w:rsid w:val="00EB2C93"/>
    <w:rsid w:val="00FA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9" w:hanging="279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20" w:right="2638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header"/>
    <w:basedOn w:val="a"/>
    <w:link w:val="a7"/>
    <w:uiPriority w:val="99"/>
    <w:unhideWhenUsed/>
    <w:rsid w:val="007167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672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167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672E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30C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0C9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9" w:hanging="279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20" w:right="2638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header"/>
    <w:basedOn w:val="a"/>
    <w:link w:val="a7"/>
    <w:uiPriority w:val="99"/>
    <w:unhideWhenUsed/>
    <w:rsid w:val="007167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672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167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672E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30C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0C9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3134</Words>
  <Characters>17864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user</cp:lastModifiedBy>
  <cp:revision>14</cp:revision>
  <dcterms:created xsi:type="dcterms:W3CDTF">2024-09-05T11:22:00Z</dcterms:created>
  <dcterms:modified xsi:type="dcterms:W3CDTF">2024-10-24T23:56:00Z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2024-09-05T00:00:00Z</vt:filetime>
  </property>
  <property fmtid="{D5CDD505-2E9C-101B-9397-08002B2CF9AE}" pid="5" name="Producer">
    <vt:lpwstr>ABBYY FineReader PDF 15</vt:lpwstr>
  </property>
</Properties>
</file>